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Organization/Committee Name:"/>
        <w:tag w:val="Enter Organization/Committee Name:"/>
        <w:id w:val="976303765"/>
        <w:placeholder>
          <w:docPart w:val="1DA4586443EF4A0E883B32A9BF7787E2"/>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C79FF7F" w14:textId="77777777" w:rsidR="009A34F6" w:rsidRPr="008F3B13" w:rsidRDefault="00507F3B" w:rsidP="005578C9">
          <w:pPr>
            <w:pStyle w:val="Organization"/>
          </w:pPr>
          <w:r w:rsidRPr="008F3B13">
            <w:t>MIATSA Board of Directors</w:t>
          </w:r>
        </w:p>
      </w:sdtContent>
    </w:sdt>
    <w:p w14:paraId="7F4B8DD0" w14:textId="3B45ABCB" w:rsidR="00913F9D" w:rsidRPr="008F3B13" w:rsidRDefault="00ED2516" w:rsidP="00913F9D">
      <w:pPr>
        <w:pStyle w:val="Heading1"/>
      </w:pPr>
      <w:r w:rsidRPr="008F3B13">
        <w:t xml:space="preserve">Meeting </w:t>
      </w:r>
      <w:r w:rsidR="00420489">
        <w:t>Agenda</w:t>
      </w:r>
    </w:p>
    <w:p w14:paraId="108C6D3C" w14:textId="209AEE84" w:rsidR="00913F9D" w:rsidRPr="008F3B13" w:rsidRDefault="00EF0358" w:rsidP="00913F9D">
      <w:pPr>
        <w:pStyle w:val="Heading1"/>
      </w:pPr>
      <w:sdt>
        <w:sdtPr>
          <w:alias w:val="Enter date:"/>
          <w:tag w:val="Enter date:"/>
          <w:id w:val="-1605562503"/>
          <w:placeholder>
            <w:docPart w:val="F5090144530C4AC9927EE097A643AF0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420489">
            <w:t>9</w:t>
          </w:r>
          <w:r w:rsidR="006D7FE2" w:rsidRPr="008F3B13">
            <w:t>/1</w:t>
          </w:r>
          <w:r w:rsidR="00420489">
            <w:t>5</w:t>
          </w:r>
          <w:r w:rsidR="00880046" w:rsidRPr="008F3B13">
            <w:t>/</w:t>
          </w:r>
          <w:r w:rsidR="002B186A" w:rsidRPr="008F3B13">
            <w:t>20</w:t>
          </w:r>
        </w:sdtContent>
      </w:sdt>
    </w:p>
    <w:p w14:paraId="76475642" w14:textId="7ACC4A97" w:rsidR="009A34F6" w:rsidRPr="008F3B13" w:rsidRDefault="00ED2516" w:rsidP="0012244C">
      <w:pPr>
        <w:pStyle w:val="Heading2"/>
      </w:pPr>
      <w:r w:rsidRPr="008F3B13">
        <w:t>Call to Order—1230 PM</w:t>
      </w:r>
    </w:p>
    <w:p w14:paraId="56CD7471" w14:textId="37292F16" w:rsidR="003C56C1" w:rsidRPr="008F3B13" w:rsidRDefault="003C56C1" w:rsidP="00F624FE">
      <w:pPr>
        <w:pStyle w:val="Heading2"/>
        <w:spacing w:line="240" w:lineRule="auto"/>
      </w:pPr>
    </w:p>
    <w:p w14:paraId="195DF441" w14:textId="28AB594A" w:rsidR="00F56828" w:rsidRPr="00A153EE" w:rsidRDefault="00F624FE" w:rsidP="00F56828">
      <w:pPr>
        <w:spacing w:line="240" w:lineRule="auto"/>
        <w:rPr>
          <w:i/>
        </w:rPr>
      </w:pPr>
      <w:r w:rsidRPr="008F3B13">
        <w:t xml:space="preserve">Attendees: </w:t>
      </w:r>
      <w:r w:rsidR="00A153EE" w:rsidRPr="00A153EE">
        <w:rPr>
          <w:i/>
        </w:rPr>
        <w:t>Toni, Dave, Tom, Kris, Megan, Ron, Karen, John</w:t>
      </w:r>
    </w:p>
    <w:p w14:paraId="508D2A99" w14:textId="49946DB3" w:rsidR="00A153EE" w:rsidRPr="00A153EE" w:rsidRDefault="00A153EE" w:rsidP="00F56828">
      <w:pPr>
        <w:spacing w:line="240" w:lineRule="auto"/>
        <w:rPr>
          <w:i/>
        </w:rPr>
      </w:pPr>
      <w:r w:rsidRPr="00A153EE">
        <w:rPr>
          <w:i/>
        </w:rPr>
        <w:t>James, Jessica</w:t>
      </w:r>
    </w:p>
    <w:p w14:paraId="058F7C48" w14:textId="44700FC5" w:rsidR="00F624FE" w:rsidRPr="008F3B13" w:rsidRDefault="00F624FE" w:rsidP="00F624FE">
      <w:pPr>
        <w:spacing w:line="240" w:lineRule="auto"/>
      </w:pPr>
    </w:p>
    <w:p w14:paraId="2F7E181C" w14:textId="560DF48E" w:rsidR="00F7408D" w:rsidRPr="008F3B13" w:rsidRDefault="00EF0358" w:rsidP="00F7408D">
      <w:pPr>
        <w:pStyle w:val="Heading2"/>
      </w:pPr>
      <w:sdt>
        <w:sdtPr>
          <w:alias w:val="Approval of Agenda:"/>
          <w:tag w:val="Approval of Agenda:"/>
          <w:id w:val="-741172356"/>
          <w:placeholder>
            <w:docPart w:val="5FC3AE3520E446DCB75D15EE8BCDDDA9"/>
          </w:placeholder>
          <w:temporary/>
          <w:showingPlcHdr/>
          <w15:appearance w15:val="hidden"/>
        </w:sdtPr>
        <w:sdtEndPr/>
        <w:sdtContent>
          <w:r w:rsidR="00C91D7E" w:rsidRPr="008F3B13">
            <w:t>Approval of Agenda</w:t>
          </w:r>
        </w:sdtContent>
      </w:sdt>
      <w:r w:rsidR="00F56828">
        <w:t>—</w:t>
      </w:r>
    </w:p>
    <w:p w14:paraId="2D3CCC13" w14:textId="19CDCFCC" w:rsidR="00F7408D" w:rsidRPr="008F3B13" w:rsidRDefault="00F7408D" w:rsidP="00F7408D">
      <w:pPr>
        <w:spacing w:after="0"/>
      </w:pPr>
    </w:p>
    <w:p w14:paraId="40B56C67" w14:textId="77777777" w:rsidR="00E94A0C" w:rsidRPr="008F3B13" w:rsidRDefault="00E94A0C" w:rsidP="00F7408D">
      <w:pPr>
        <w:spacing w:after="0"/>
      </w:pPr>
    </w:p>
    <w:p w14:paraId="614D78A8" w14:textId="77777777" w:rsidR="009A34F6" w:rsidRPr="00FC52D6" w:rsidRDefault="00EF0358" w:rsidP="00F7408D">
      <w:pPr>
        <w:pStyle w:val="Heading2"/>
      </w:pPr>
      <w:sdt>
        <w:sdtPr>
          <w:alias w:val="Open Issues:"/>
          <w:tag w:val="Open Issues:"/>
          <w:id w:val="878744011"/>
          <w:placeholder>
            <w:docPart w:val="42FB89A91E24476E84E8AFA20A1DB70F"/>
          </w:placeholder>
          <w:temporary/>
          <w:showingPlcHdr/>
          <w15:appearance w15:val="hidden"/>
        </w:sdtPr>
        <w:sdtEndPr/>
        <w:sdtContent>
          <w:r w:rsidR="00C91D7E" w:rsidRPr="00FC52D6">
            <w:t>Open Issues</w:t>
          </w:r>
        </w:sdtContent>
      </w:sdt>
    </w:p>
    <w:p w14:paraId="4930F7D2" w14:textId="4B31E343" w:rsidR="00257330" w:rsidRPr="00FC52D6" w:rsidRDefault="00257330" w:rsidP="00257330">
      <w:pPr>
        <w:pStyle w:val="ListParagraph"/>
        <w:numPr>
          <w:ilvl w:val="0"/>
          <w:numId w:val="14"/>
        </w:numPr>
      </w:pPr>
      <w:r w:rsidRPr="00FC52D6">
        <w:t>Update from Technical Communications Committee</w:t>
      </w:r>
    </w:p>
    <w:p w14:paraId="53E84FDD" w14:textId="390C7A1D" w:rsidR="00257330" w:rsidRPr="00FC52D6" w:rsidRDefault="00257330" w:rsidP="00257330">
      <w:pPr>
        <w:pStyle w:val="ListParagraph"/>
        <w:numPr>
          <w:ilvl w:val="1"/>
          <w:numId w:val="14"/>
        </w:numPr>
      </w:pPr>
      <w:r w:rsidRPr="00FC52D6">
        <w:t>Marissa</w:t>
      </w:r>
      <w:r w:rsidR="009E43F8" w:rsidRPr="00FC52D6">
        <w:t xml:space="preserve"> </w:t>
      </w:r>
      <w:r w:rsidR="008F3B13" w:rsidRPr="00FC52D6">
        <w:t xml:space="preserve">continuing to </w:t>
      </w:r>
      <w:r w:rsidR="00B13587" w:rsidRPr="00FC52D6">
        <w:t>monitor</w:t>
      </w:r>
      <w:r w:rsidR="009E43F8" w:rsidRPr="00FC52D6">
        <w:t xml:space="preserve"> the website and other TCC duties until she can move that over to Mel </w:t>
      </w:r>
      <w:r w:rsidRPr="00FC52D6">
        <w:t xml:space="preserve"> </w:t>
      </w:r>
      <w:r w:rsidR="00A153EE" w:rsidRPr="00A153EE">
        <w:rPr>
          <w:i/>
        </w:rPr>
        <w:t>(Thank you Marissa!)</w:t>
      </w:r>
    </w:p>
    <w:p w14:paraId="695B6622" w14:textId="09371A80" w:rsidR="004D02F2" w:rsidRPr="00FC52D6" w:rsidRDefault="009E43F8" w:rsidP="00FC52D6">
      <w:pPr>
        <w:pStyle w:val="ListParagraph"/>
        <w:numPr>
          <w:ilvl w:val="1"/>
          <w:numId w:val="14"/>
        </w:numPr>
      </w:pPr>
      <w:r w:rsidRPr="00FC52D6">
        <w:t>Social Media—Toni/Katy</w:t>
      </w:r>
      <w:r w:rsidR="008F3B13" w:rsidRPr="00FC52D6">
        <w:t>—what form of SM</w:t>
      </w:r>
      <w:r w:rsidR="00FC52D6" w:rsidRPr="00FC52D6">
        <w:t>?</w:t>
      </w:r>
      <w:r w:rsidR="00A153EE">
        <w:t xml:space="preserve"> </w:t>
      </w:r>
      <w:r w:rsidR="00A153EE">
        <w:rPr>
          <w:i/>
        </w:rPr>
        <w:t xml:space="preserve">(Will begin with Facebook and then determine if more platforms will be explored; Does everything posted need to be explored via the board first? </w:t>
      </w:r>
      <w:r w:rsidR="006F2CEA">
        <w:rPr>
          <w:i/>
        </w:rPr>
        <w:t xml:space="preserve">Written Communications </w:t>
      </w:r>
      <w:r w:rsidR="00A153EE">
        <w:rPr>
          <w:i/>
        </w:rPr>
        <w:t xml:space="preserve"> subcommittee </w:t>
      </w:r>
      <w:r w:rsidR="006F2CEA">
        <w:rPr>
          <w:i/>
        </w:rPr>
        <w:t>will approve</w:t>
      </w:r>
      <w:r w:rsidR="00A153EE">
        <w:rPr>
          <w:i/>
        </w:rPr>
        <w:t xml:space="preserve"> Dave to talk with Kat</w:t>
      </w:r>
      <w:r w:rsidR="006F2CEA">
        <w:rPr>
          <w:i/>
        </w:rPr>
        <w:t>y</w:t>
      </w:r>
      <w:r w:rsidR="00A153EE">
        <w:rPr>
          <w:i/>
        </w:rPr>
        <w:t xml:space="preserve"> regarding general content guidelines. Guideline—no objectives within 48 hours, can approve.</w:t>
      </w:r>
    </w:p>
    <w:p w14:paraId="6F2916E2" w14:textId="0CE646CB" w:rsidR="00257330" w:rsidRPr="00FC52D6" w:rsidRDefault="00257330" w:rsidP="00257330">
      <w:pPr>
        <w:pStyle w:val="ListParagraph"/>
        <w:numPr>
          <w:ilvl w:val="0"/>
          <w:numId w:val="14"/>
        </w:numPr>
      </w:pPr>
      <w:r w:rsidRPr="00FC52D6">
        <w:t>Membership Committee</w:t>
      </w:r>
      <w:r w:rsidR="004D02F2" w:rsidRPr="00FC52D6">
        <w:t xml:space="preserve"> </w:t>
      </w:r>
      <w:r w:rsidR="00A153EE">
        <w:t>–</w:t>
      </w:r>
      <w:r w:rsidRPr="00FC52D6">
        <w:t xml:space="preserve"> Toni</w:t>
      </w:r>
      <w:r w:rsidR="00A153EE">
        <w:t xml:space="preserve"> </w:t>
      </w:r>
      <w:r w:rsidR="00A153EE">
        <w:rPr>
          <w:i/>
        </w:rPr>
        <w:t xml:space="preserve">(Toni proposing raffle for November conference, </w:t>
      </w:r>
      <w:r w:rsidR="0062452B">
        <w:rPr>
          <w:i/>
        </w:rPr>
        <w:t>draw at least 5 names/members. Shirts? Wearable merchandise, logo-based. Make sure to wear declarations of love for SO).</w:t>
      </w:r>
    </w:p>
    <w:p w14:paraId="2F75E29A" w14:textId="77777777" w:rsidR="00B27DCA" w:rsidRPr="00FC52D6" w:rsidRDefault="009563A7" w:rsidP="00C461EB">
      <w:pPr>
        <w:pStyle w:val="ListParagraph"/>
        <w:numPr>
          <w:ilvl w:val="0"/>
          <w:numId w:val="14"/>
        </w:numPr>
      </w:pPr>
      <w:r w:rsidRPr="00FC52D6">
        <w:t>Written Communications Committee update</w:t>
      </w:r>
      <w:r w:rsidR="004D02F2" w:rsidRPr="00FC52D6">
        <w:t xml:space="preserve"> </w:t>
      </w:r>
      <w:r w:rsidR="00B27DCA" w:rsidRPr="00FC52D6">
        <w:t>–</w:t>
      </w:r>
      <w:r w:rsidRPr="00FC52D6">
        <w:t>John</w:t>
      </w:r>
      <w:r w:rsidR="00B27DCA" w:rsidRPr="00FC52D6">
        <w:t xml:space="preserve">: </w:t>
      </w:r>
    </w:p>
    <w:p w14:paraId="04F1CEF4" w14:textId="77777777" w:rsidR="00B27DCA" w:rsidRPr="00FC52D6" w:rsidRDefault="00B27DCA" w:rsidP="00B27DCA">
      <w:pPr>
        <w:pStyle w:val="ListParagraph"/>
        <w:numPr>
          <w:ilvl w:val="1"/>
          <w:numId w:val="14"/>
        </w:numPr>
      </w:pPr>
      <w:r w:rsidRPr="00FC52D6">
        <w:t xml:space="preserve">John and Ron working on final revisions for this month. </w:t>
      </w:r>
    </w:p>
    <w:p w14:paraId="636E1178" w14:textId="5A3BD9E3" w:rsidR="00B27DCA" w:rsidRPr="00FC52D6" w:rsidRDefault="00B27DCA" w:rsidP="00B27DCA">
      <w:pPr>
        <w:pStyle w:val="ListParagraph"/>
        <w:numPr>
          <w:ilvl w:val="1"/>
          <w:numId w:val="14"/>
        </w:numPr>
      </w:pPr>
      <w:r w:rsidRPr="00FC52D6">
        <w:t xml:space="preserve">Karen, September. </w:t>
      </w:r>
      <w:r w:rsidR="00FC52D6" w:rsidRPr="00FC52D6">
        <w:t>Dave’s President’s letter</w:t>
      </w:r>
      <w:r w:rsidR="0062452B">
        <w:t xml:space="preserve"> </w:t>
      </w:r>
      <w:r w:rsidR="0062452B">
        <w:rPr>
          <w:i/>
        </w:rPr>
        <w:t>(being completed) (Dave, in contemplation stage. Note: Counters on website page</w:t>
      </w:r>
      <w:r w:rsidR="006F2CEA">
        <w:rPr>
          <w:i/>
        </w:rPr>
        <w:t>—Dave to check with Andy</w:t>
      </w:r>
      <w:r w:rsidR="0062452B">
        <w:rPr>
          <w:i/>
        </w:rPr>
        <w:t>)</w:t>
      </w:r>
    </w:p>
    <w:p w14:paraId="0D76BC06" w14:textId="2CC6C63C" w:rsidR="00B27DCA" w:rsidRPr="00FC52D6" w:rsidRDefault="0062452B" w:rsidP="00B27DCA">
      <w:pPr>
        <w:pStyle w:val="ListParagraph"/>
        <w:numPr>
          <w:ilvl w:val="1"/>
          <w:numId w:val="14"/>
        </w:numPr>
      </w:pPr>
      <w:r>
        <w:t xml:space="preserve">Megan, October </w:t>
      </w:r>
      <w:r>
        <w:rPr>
          <w:i/>
        </w:rPr>
        <w:t>(yes, to share information regarding DHHS YPSB contract and initiation of YPSB subcommittee)</w:t>
      </w:r>
    </w:p>
    <w:p w14:paraId="73258BF3" w14:textId="14646F78" w:rsidR="00B27DCA" w:rsidRPr="00FC52D6" w:rsidRDefault="00B27DCA" w:rsidP="00B27DCA">
      <w:pPr>
        <w:pStyle w:val="ListParagraph"/>
        <w:numPr>
          <w:ilvl w:val="1"/>
          <w:numId w:val="14"/>
        </w:numPr>
      </w:pPr>
      <w:r w:rsidRPr="00FC52D6">
        <w:t>November, potentially James and Toni</w:t>
      </w:r>
      <w:r w:rsidR="006F2CEA">
        <w:t xml:space="preserve"> </w:t>
      </w:r>
      <w:r w:rsidRPr="00FC52D6">
        <w:t xml:space="preserve">National ATSA conference recap (Everyone go look at the ATSA agenda). </w:t>
      </w:r>
    </w:p>
    <w:p w14:paraId="4F242D54" w14:textId="1F9EB913" w:rsidR="009563A7" w:rsidRPr="00FC52D6" w:rsidRDefault="00B27DCA" w:rsidP="00B27DCA">
      <w:pPr>
        <w:pStyle w:val="ListParagraph"/>
        <w:numPr>
          <w:ilvl w:val="1"/>
          <w:numId w:val="14"/>
        </w:numPr>
      </w:pPr>
      <w:r w:rsidRPr="00FC52D6">
        <w:t xml:space="preserve">December, MIATSA conference recap </w:t>
      </w:r>
      <w:r w:rsidR="006F2CEA">
        <w:t>-- Tom</w:t>
      </w:r>
    </w:p>
    <w:p w14:paraId="4B2E599E" w14:textId="77777777" w:rsidR="00FC52D6" w:rsidRPr="00FC52D6" w:rsidRDefault="00303F9B" w:rsidP="008F3B13">
      <w:pPr>
        <w:pStyle w:val="ListParagraph"/>
        <w:numPr>
          <w:ilvl w:val="0"/>
          <w:numId w:val="14"/>
        </w:numPr>
        <w:spacing w:after="0"/>
        <w:rPr>
          <w:rFonts w:ascii="Arial" w:hAnsi="Arial" w:cs="Arial"/>
          <w:i/>
          <w:iCs/>
          <w:color w:val="222222"/>
          <w:sz w:val="20"/>
          <w:szCs w:val="20"/>
        </w:rPr>
      </w:pPr>
      <w:r w:rsidRPr="00FC52D6">
        <w:t>Training</w:t>
      </w:r>
      <w:r w:rsidR="00053476" w:rsidRPr="00FC52D6">
        <w:t xml:space="preserve"> </w:t>
      </w:r>
    </w:p>
    <w:p w14:paraId="6204497D" w14:textId="77777777" w:rsidR="00FC52D6" w:rsidRPr="00FC52D6" w:rsidRDefault="00BF306D" w:rsidP="00206B5C">
      <w:pPr>
        <w:pStyle w:val="ListParagraph"/>
        <w:numPr>
          <w:ilvl w:val="1"/>
          <w:numId w:val="14"/>
        </w:numPr>
        <w:spacing w:after="0"/>
        <w:rPr>
          <w:rFonts w:ascii="Arial" w:hAnsi="Arial" w:cs="Arial"/>
          <w:i/>
          <w:iCs/>
          <w:color w:val="222222"/>
          <w:sz w:val="20"/>
          <w:szCs w:val="20"/>
        </w:rPr>
      </w:pPr>
      <w:r w:rsidRPr="00FC52D6">
        <w:t>Fall Conference</w:t>
      </w:r>
      <w:r w:rsidR="00AC686B" w:rsidRPr="00FC52D6">
        <w:t>- November 13, 2020</w:t>
      </w:r>
      <w:r w:rsidR="00053476" w:rsidRPr="00FC52D6">
        <w:t>-</w:t>
      </w:r>
      <w:r w:rsidR="003903B6" w:rsidRPr="00FC52D6">
        <w:t xml:space="preserve"> </w:t>
      </w:r>
    </w:p>
    <w:p w14:paraId="2A05784B" w14:textId="2D05CEEC" w:rsidR="00DC7AAD" w:rsidRPr="00DC7AAD" w:rsidRDefault="008F3B13" w:rsidP="00FC52D6">
      <w:pPr>
        <w:pStyle w:val="ListParagraph"/>
        <w:numPr>
          <w:ilvl w:val="2"/>
          <w:numId w:val="14"/>
        </w:numPr>
        <w:spacing w:after="0"/>
        <w:rPr>
          <w:rFonts w:ascii="Arial" w:hAnsi="Arial" w:cs="Arial"/>
          <w:i/>
          <w:iCs/>
          <w:color w:val="222222"/>
          <w:sz w:val="20"/>
          <w:szCs w:val="20"/>
        </w:rPr>
      </w:pPr>
      <w:r w:rsidRPr="00FC52D6">
        <w:lastRenderedPageBreak/>
        <w:t xml:space="preserve">Kris </w:t>
      </w:r>
      <w:r w:rsidR="00B27DCA" w:rsidRPr="00FC52D6">
        <w:t xml:space="preserve">technology portion: </w:t>
      </w:r>
      <w:r w:rsidR="00B27DCA" w:rsidRPr="00FC52D6">
        <w:rPr>
          <w:i/>
        </w:rPr>
        <w:t xml:space="preserve">Plan to utilize Zoom. </w:t>
      </w:r>
    </w:p>
    <w:p w14:paraId="65ACDF20" w14:textId="1595AC73" w:rsidR="00E94A0C" w:rsidRPr="00FC52D6" w:rsidRDefault="0062452B" w:rsidP="00DC7AAD">
      <w:pPr>
        <w:pStyle w:val="ListParagraph"/>
        <w:numPr>
          <w:ilvl w:val="3"/>
          <w:numId w:val="14"/>
        </w:numPr>
        <w:spacing w:after="0"/>
        <w:rPr>
          <w:rFonts w:ascii="Arial" w:hAnsi="Arial" w:cs="Arial"/>
          <w:i/>
          <w:iCs/>
          <w:color w:val="222222"/>
          <w:sz w:val="20"/>
          <w:szCs w:val="20"/>
        </w:rPr>
      </w:pPr>
      <w:r>
        <w:rPr>
          <w:i/>
        </w:rPr>
        <w:t xml:space="preserve">9/15 update: Can upgrade monthly or annually if we want to use webinar functions. We want to utilize polling questions and increase audience engagement—will need to add on Zoom webinar function that can accommodate up to 500 attendees. </w:t>
      </w:r>
      <w:r w:rsidR="00DC7AAD">
        <w:rPr>
          <w:i/>
        </w:rPr>
        <w:t>MIATSA will pay another subscription for a monthly increase. Are we using BPS. Decision—will upgrade MIATSA account for the month of November.</w:t>
      </w:r>
    </w:p>
    <w:p w14:paraId="69FAEF0E" w14:textId="77430C80" w:rsidR="00FC52D6" w:rsidRDefault="00FC52D6" w:rsidP="00FC52D6">
      <w:pPr>
        <w:pStyle w:val="ListParagraph"/>
        <w:numPr>
          <w:ilvl w:val="2"/>
          <w:numId w:val="14"/>
        </w:numPr>
        <w:spacing w:after="0"/>
        <w:rPr>
          <w:rFonts w:ascii="Arial" w:hAnsi="Arial" w:cs="Arial"/>
          <w:i/>
          <w:iCs/>
          <w:color w:val="222222"/>
          <w:sz w:val="20"/>
          <w:szCs w:val="20"/>
        </w:rPr>
      </w:pPr>
      <w:r>
        <w:rPr>
          <w:rFonts w:ascii="Arial" w:hAnsi="Arial" w:cs="Arial"/>
          <w:i/>
          <w:iCs/>
          <w:color w:val="222222"/>
          <w:sz w:val="20"/>
          <w:szCs w:val="20"/>
        </w:rPr>
        <w:t>STD via Marissa</w:t>
      </w:r>
    </w:p>
    <w:p w14:paraId="5507634F" w14:textId="315996FC" w:rsidR="00FC52D6" w:rsidRPr="00A013D9" w:rsidRDefault="00FC52D6" w:rsidP="00FC52D6">
      <w:pPr>
        <w:pStyle w:val="ListParagraph"/>
        <w:numPr>
          <w:ilvl w:val="2"/>
          <w:numId w:val="14"/>
        </w:numPr>
      </w:pPr>
      <w:r w:rsidRPr="00A013D9">
        <w:t>Opening the registration for conference—test with Katy</w:t>
      </w:r>
      <w:r w:rsidR="00DC7AAD">
        <w:t xml:space="preserve">: </w:t>
      </w:r>
      <w:r w:rsidR="00DC7AAD">
        <w:rPr>
          <w:i/>
        </w:rPr>
        <w:t>Let’s proceed with opening registration. Who will monitor for registration issues? Marissa can add in info@email address for people to contact. Dave to connect with Marissa and Katy.</w:t>
      </w:r>
      <w:r w:rsidR="00437878">
        <w:rPr>
          <w:i/>
        </w:rPr>
        <w:t xml:space="preserve"> Registration to be open by Oct 1 at latest.</w:t>
      </w:r>
    </w:p>
    <w:p w14:paraId="54D4D952" w14:textId="77777777" w:rsidR="00DC7AAD" w:rsidRPr="00DC7AAD" w:rsidRDefault="00FC52D6" w:rsidP="00A05CBF">
      <w:pPr>
        <w:pStyle w:val="ListParagraph"/>
        <w:numPr>
          <w:ilvl w:val="2"/>
          <w:numId w:val="14"/>
        </w:numPr>
        <w:spacing w:after="0"/>
        <w:rPr>
          <w:rFonts w:ascii="Arial" w:hAnsi="Arial" w:cs="Arial"/>
          <w:i/>
          <w:iCs/>
          <w:color w:val="222222"/>
          <w:sz w:val="20"/>
          <w:szCs w:val="20"/>
        </w:rPr>
      </w:pPr>
      <w:r w:rsidRPr="00DC7AAD">
        <w:rPr>
          <w:rFonts w:ascii="Arial" w:hAnsi="Arial" w:cs="Arial"/>
          <w:i/>
          <w:iCs/>
          <w:color w:val="222222"/>
          <w:sz w:val="20"/>
          <w:szCs w:val="20"/>
        </w:rPr>
        <w:t xml:space="preserve">CE’s  Wedgwood not able to; need resources in this area for MSWs’; </w:t>
      </w:r>
      <w:r w:rsidR="00972DD8" w:rsidRPr="00DC7AAD">
        <w:rPr>
          <w:i/>
        </w:rPr>
        <w:t>John to reach out for Psychologists</w:t>
      </w:r>
      <w:r w:rsidR="00DC7AAD">
        <w:rPr>
          <w:i/>
        </w:rPr>
        <w:t xml:space="preserve">. </w:t>
      </w:r>
    </w:p>
    <w:p w14:paraId="38AB2CAD" w14:textId="77777777" w:rsidR="00437878" w:rsidRPr="00437878" w:rsidRDefault="00DC7AAD" w:rsidP="00DC7AAD">
      <w:pPr>
        <w:pStyle w:val="ListParagraph"/>
        <w:numPr>
          <w:ilvl w:val="3"/>
          <w:numId w:val="14"/>
        </w:numPr>
        <w:spacing w:after="0"/>
        <w:rPr>
          <w:rFonts w:ascii="Arial" w:hAnsi="Arial" w:cs="Arial"/>
          <w:i/>
          <w:iCs/>
          <w:color w:val="222222"/>
          <w:sz w:val="20"/>
          <w:szCs w:val="20"/>
        </w:rPr>
      </w:pPr>
      <w:r>
        <w:rPr>
          <w:i/>
        </w:rPr>
        <w:t>9/15 update: Dave has reached out to a few people</w:t>
      </w:r>
      <w:r w:rsidR="00437878">
        <w:rPr>
          <w:i/>
        </w:rPr>
        <w:t>, no response.</w:t>
      </w:r>
    </w:p>
    <w:p w14:paraId="45B87016" w14:textId="5BC3532E" w:rsidR="00437878" w:rsidRPr="00437878" w:rsidRDefault="00437878" w:rsidP="00DC7AAD">
      <w:pPr>
        <w:pStyle w:val="ListParagraph"/>
        <w:numPr>
          <w:ilvl w:val="3"/>
          <w:numId w:val="14"/>
        </w:numPr>
        <w:spacing w:after="0"/>
        <w:rPr>
          <w:rFonts w:ascii="Arial" w:hAnsi="Arial" w:cs="Arial"/>
          <w:i/>
          <w:iCs/>
          <w:color w:val="222222"/>
          <w:sz w:val="20"/>
          <w:szCs w:val="20"/>
        </w:rPr>
      </w:pPr>
      <w:r>
        <w:rPr>
          <w:i/>
        </w:rPr>
        <w:t>MiNASW site—to be explored—needs to be done 6 weeks in advance</w:t>
      </w:r>
    </w:p>
    <w:p w14:paraId="646E8B48" w14:textId="52DFFB84" w:rsidR="00972DD8" w:rsidRDefault="00437878" w:rsidP="00DC7AAD">
      <w:pPr>
        <w:pStyle w:val="ListParagraph"/>
        <w:numPr>
          <w:ilvl w:val="3"/>
          <w:numId w:val="14"/>
        </w:numPr>
        <w:spacing w:after="0"/>
        <w:rPr>
          <w:rFonts w:ascii="Arial" w:hAnsi="Arial" w:cs="Arial"/>
          <w:i/>
          <w:iCs/>
          <w:color w:val="222222"/>
          <w:sz w:val="20"/>
          <w:szCs w:val="20"/>
        </w:rPr>
      </w:pPr>
      <w:r>
        <w:rPr>
          <w:i/>
        </w:rPr>
        <w:t>John connecting on Psych CEs.</w:t>
      </w:r>
      <w:r w:rsidR="00DC7AAD">
        <w:rPr>
          <w:rFonts w:ascii="Arial" w:hAnsi="Arial" w:cs="Arial"/>
          <w:i/>
          <w:iCs/>
          <w:color w:val="222222"/>
          <w:sz w:val="20"/>
          <w:szCs w:val="20"/>
        </w:rPr>
        <w:t xml:space="preserve"> </w:t>
      </w:r>
    </w:p>
    <w:p w14:paraId="75C0D13D" w14:textId="13E81A31" w:rsidR="006F2CEA" w:rsidRPr="00DC7AAD" w:rsidRDefault="006F2CEA" w:rsidP="00DC7AAD">
      <w:pPr>
        <w:pStyle w:val="ListParagraph"/>
        <w:numPr>
          <w:ilvl w:val="3"/>
          <w:numId w:val="14"/>
        </w:numPr>
        <w:spacing w:after="0"/>
        <w:rPr>
          <w:rFonts w:ascii="Arial" w:hAnsi="Arial" w:cs="Arial"/>
          <w:i/>
          <w:iCs/>
          <w:color w:val="222222"/>
          <w:sz w:val="20"/>
          <w:szCs w:val="20"/>
        </w:rPr>
      </w:pPr>
      <w:r>
        <w:rPr>
          <w:rFonts w:ascii="Arial" w:hAnsi="Arial" w:cs="Arial"/>
          <w:i/>
          <w:iCs/>
          <w:color w:val="222222"/>
          <w:sz w:val="20"/>
          <w:szCs w:val="20"/>
        </w:rPr>
        <w:t xml:space="preserve">Potential for Bethany? </w:t>
      </w:r>
    </w:p>
    <w:p w14:paraId="007971E4" w14:textId="432240BC" w:rsidR="00972DD8" w:rsidRPr="00A013D9" w:rsidRDefault="00972DD8" w:rsidP="00972DD8">
      <w:pPr>
        <w:pStyle w:val="ListParagraph"/>
        <w:numPr>
          <w:ilvl w:val="2"/>
          <w:numId w:val="14"/>
        </w:numPr>
        <w:spacing w:after="0"/>
        <w:rPr>
          <w:rFonts w:ascii="Arial" w:hAnsi="Arial" w:cs="Arial"/>
          <w:i/>
          <w:iCs/>
          <w:color w:val="222222"/>
          <w:sz w:val="20"/>
          <w:szCs w:val="20"/>
        </w:rPr>
      </w:pPr>
      <w:r w:rsidRPr="00A013D9">
        <w:t>Numbers –</w:t>
      </w:r>
      <w:r w:rsidR="003903B6" w:rsidRPr="00A013D9">
        <w:t>promoting the conferences to ATSA membership and other state chapters, moving beyond just having MiATSA members be able to engage.</w:t>
      </w:r>
    </w:p>
    <w:p w14:paraId="21F901DC" w14:textId="5E9BF64F" w:rsidR="00B27DCA" w:rsidRPr="00A013D9" w:rsidRDefault="00B27DCA" w:rsidP="00972DD8">
      <w:pPr>
        <w:pStyle w:val="ListParagraph"/>
        <w:numPr>
          <w:ilvl w:val="2"/>
          <w:numId w:val="14"/>
        </w:numPr>
        <w:spacing w:after="0"/>
        <w:rPr>
          <w:rFonts w:ascii="Arial" w:hAnsi="Arial" w:cs="Arial"/>
          <w:i/>
          <w:iCs/>
          <w:color w:val="222222"/>
          <w:sz w:val="20"/>
          <w:szCs w:val="20"/>
        </w:rPr>
      </w:pPr>
      <w:r w:rsidRPr="00A013D9">
        <w:rPr>
          <w:i/>
        </w:rPr>
        <w:t>Advertise on ATSA conference</w:t>
      </w:r>
      <w:r w:rsidR="0049613A" w:rsidRPr="00A013D9">
        <w:rPr>
          <w:i/>
        </w:rPr>
        <w:t xml:space="preserve"> platform, during national conference. Who will reach out for this?</w:t>
      </w:r>
      <w:r w:rsidR="00437878">
        <w:rPr>
          <w:i/>
        </w:rPr>
        <w:t xml:space="preserve"> 9/15: John will share to listserv.</w:t>
      </w:r>
    </w:p>
    <w:p w14:paraId="49647039" w14:textId="5C6044F9" w:rsidR="00FC52D6" w:rsidRPr="00A013D9" w:rsidRDefault="00437878" w:rsidP="00A4358E">
      <w:pPr>
        <w:pStyle w:val="ListParagraph"/>
        <w:numPr>
          <w:ilvl w:val="1"/>
          <w:numId w:val="14"/>
        </w:numPr>
        <w:spacing w:after="0"/>
        <w:ind w:left="1530"/>
        <w:rPr>
          <w:rFonts w:ascii="Arial" w:hAnsi="Arial" w:cs="Arial"/>
          <w:i/>
          <w:iCs/>
          <w:color w:val="222222"/>
          <w:sz w:val="20"/>
          <w:szCs w:val="20"/>
        </w:rPr>
      </w:pPr>
      <w:r>
        <w:t xml:space="preserve">CPORT </w:t>
      </w:r>
      <w:r>
        <w:rPr>
          <w:i/>
        </w:rPr>
        <w:t>9/15—do we want to offer?</w:t>
      </w:r>
    </w:p>
    <w:p w14:paraId="40601101" w14:textId="41DFDE77" w:rsidR="00972DD8" w:rsidRPr="00A013D9" w:rsidRDefault="00972DD8" w:rsidP="009E43F8">
      <w:pPr>
        <w:pStyle w:val="ListParagraph"/>
        <w:numPr>
          <w:ilvl w:val="0"/>
          <w:numId w:val="14"/>
        </w:numPr>
      </w:pPr>
      <w:r w:rsidRPr="00A013D9">
        <w:t xml:space="preserve">Financial Report </w:t>
      </w:r>
      <w:r w:rsidR="0049613A" w:rsidRPr="00A013D9">
        <w:t>–</w:t>
      </w:r>
      <w:r w:rsidRPr="00A013D9">
        <w:t xml:space="preserve"> Ron</w:t>
      </w:r>
      <w:r w:rsidR="0049613A" w:rsidRPr="00A013D9">
        <w:t xml:space="preserve">: </w:t>
      </w:r>
    </w:p>
    <w:p w14:paraId="0D53052F" w14:textId="6DA4CBFD" w:rsidR="00257330" w:rsidRPr="00A013D9" w:rsidRDefault="00CE4F25" w:rsidP="008A1DE5">
      <w:pPr>
        <w:pStyle w:val="ListParagraph"/>
        <w:numPr>
          <w:ilvl w:val="1"/>
          <w:numId w:val="14"/>
        </w:numPr>
      </w:pPr>
      <w:r w:rsidRPr="00A013D9">
        <w:t>Non-profit status pending</w:t>
      </w:r>
      <w:r w:rsidR="00437878">
        <w:t xml:space="preserve"> </w:t>
      </w:r>
      <w:r w:rsidR="00437878">
        <w:rPr>
          <w:i/>
        </w:rPr>
        <w:t>9/15—Nothing new</w:t>
      </w:r>
    </w:p>
    <w:p w14:paraId="49CDA03E" w14:textId="40DEFA6E" w:rsidR="00BF306D" w:rsidRPr="00A013D9" w:rsidRDefault="00150F29" w:rsidP="00BF306D">
      <w:pPr>
        <w:pStyle w:val="ListParagraph"/>
        <w:numPr>
          <w:ilvl w:val="1"/>
          <w:numId w:val="14"/>
        </w:numPr>
      </w:pPr>
      <w:r w:rsidRPr="00A013D9">
        <w:t>Board of Directors Liability Insurance still on hold pending non-profit status</w:t>
      </w:r>
    </w:p>
    <w:p w14:paraId="3A0A059E" w14:textId="674E57EC" w:rsidR="00F624FE" w:rsidRPr="00A013D9" w:rsidRDefault="009E43F8" w:rsidP="00AB7DBE">
      <w:pPr>
        <w:pStyle w:val="ListParagraph"/>
        <w:numPr>
          <w:ilvl w:val="0"/>
          <w:numId w:val="14"/>
        </w:numPr>
      </w:pPr>
      <w:r w:rsidRPr="00A013D9">
        <w:t>Research/Grant Committee</w:t>
      </w:r>
      <w:r w:rsidR="00AB7DBE" w:rsidRPr="00A013D9">
        <w:t>—</w:t>
      </w:r>
      <w:r w:rsidR="00FC52D6" w:rsidRPr="00A013D9">
        <w:t>K</w:t>
      </w:r>
      <w:r w:rsidR="00AB7DBE" w:rsidRPr="00A013D9">
        <w:t>ris/Karen</w:t>
      </w:r>
      <w:r w:rsidR="00337103" w:rsidRPr="00A013D9">
        <w:t xml:space="preserve">: </w:t>
      </w:r>
      <w:r w:rsidR="00437878">
        <w:rPr>
          <w:i/>
        </w:rPr>
        <w:t>9/15: Karen to draft email, introduce organization and potential sponsorship opportunities. Research challenges due to COVID. John: Michigan recidivism rate research?</w:t>
      </w:r>
      <w:r w:rsidR="00056629">
        <w:rPr>
          <w:i/>
        </w:rPr>
        <w:t xml:space="preserve"> James: Data collection delayed from COVID.</w:t>
      </w:r>
    </w:p>
    <w:p w14:paraId="094C2EA0" w14:textId="2AFC7FC2" w:rsidR="00AB7DBE" w:rsidRPr="00A013D9" w:rsidRDefault="00150F29" w:rsidP="00150F29">
      <w:pPr>
        <w:pStyle w:val="ListParagraph"/>
        <w:numPr>
          <w:ilvl w:val="0"/>
          <w:numId w:val="14"/>
        </w:numPr>
      </w:pPr>
      <w:r w:rsidRPr="00A013D9">
        <w:t>Registry Committee</w:t>
      </w:r>
      <w:r w:rsidR="002B186A" w:rsidRPr="00A013D9">
        <w:t>:</w:t>
      </w:r>
      <w:r w:rsidR="00F95AF5" w:rsidRPr="00A013D9">
        <w:t xml:space="preserve"> </w:t>
      </w:r>
      <w:r w:rsidR="00056629">
        <w:rPr>
          <w:i/>
        </w:rPr>
        <w:t>9/15: James—update, no current discussion of risk-based registry. Changes appear to be retroactive. Federal regulations may invalidate Michigan changes. Judge Cleland has requested parties to again confer.</w:t>
      </w:r>
    </w:p>
    <w:p w14:paraId="08A587B3" w14:textId="77777777" w:rsidR="00FC52D6" w:rsidRPr="00A013D9" w:rsidRDefault="00AC686B" w:rsidP="009E43F8">
      <w:pPr>
        <w:pStyle w:val="ListParagraph"/>
        <w:numPr>
          <w:ilvl w:val="0"/>
          <w:numId w:val="14"/>
        </w:numPr>
      </w:pPr>
      <w:r w:rsidRPr="00A013D9">
        <w:t>Juvenile Subcommittee of MIATS</w:t>
      </w:r>
      <w:r w:rsidR="00587FE1" w:rsidRPr="00A013D9">
        <w:t>A</w:t>
      </w:r>
      <w:r w:rsidRPr="00A013D9">
        <w:t xml:space="preserve"> (Megan</w:t>
      </w:r>
      <w:r w:rsidR="009E43F8" w:rsidRPr="00A013D9">
        <w:t>/</w:t>
      </w:r>
      <w:r w:rsidRPr="00A013D9">
        <w:t>Ron</w:t>
      </w:r>
      <w:r w:rsidR="00F95AF5" w:rsidRPr="00A013D9">
        <w:t>/Jessica</w:t>
      </w:r>
      <w:r w:rsidRPr="00A013D9">
        <w:t>)</w:t>
      </w:r>
    </w:p>
    <w:p w14:paraId="3BE2FB2E" w14:textId="2C389EAC" w:rsidR="00AC686B" w:rsidRPr="00A013D9" w:rsidRDefault="00FC52D6" w:rsidP="00FC52D6">
      <w:pPr>
        <w:pStyle w:val="ListParagraph"/>
        <w:numPr>
          <w:ilvl w:val="1"/>
          <w:numId w:val="14"/>
        </w:numPr>
      </w:pPr>
      <w:r w:rsidRPr="00A013D9">
        <w:t>James Worling</w:t>
      </w:r>
      <w:r w:rsidR="00056629">
        <w:t xml:space="preserve">: </w:t>
      </w:r>
      <w:r w:rsidR="00056629">
        <w:rPr>
          <w:i/>
        </w:rPr>
        <w:t>9/15: Ron has been in contact. Potentially Early 2021. Goal is to create train the trainer activity—Ron will inquire.</w:t>
      </w:r>
    </w:p>
    <w:p w14:paraId="22299F46" w14:textId="02345A49" w:rsidR="00F7408D" w:rsidRPr="00A013D9" w:rsidRDefault="006F2CEA" w:rsidP="009E43F8">
      <w:pPr>
        <w:pStyle w:val="ListParagraph"/>
        <w:numPr>
          <w:ilvl w:val="0"/>
          <w:numId w:val="14"/>
        </w:numPr>
      </w:pPr>
      <w:r>
        <w:t xml:space="preserve">Inclusiveness </w:t>
      </w:r>
      <w:r w:rsidR="0080447D" w:rsidRPr="00A013D9">
        <w:t>discussion</w:t>
      </w:r>
      <w:r w:rsidR="00551BCE" w:rsidRPr="00A013D9">
        <w:t xml:space="preserve"> – </w:t>
      </w:r>
      <w:r w:rsidR="00B13587" w:rsidRPr="00A013D9">
        <w:t>Megan</w:t>
      </w:r>
    </w:p>
    <w:p w14:paraId="1C8363B7" w14:textId="15DB19BA" w:rsidR="00E73340" w:rsidRPr="00A013D9" w:rsidRDefault="00E73340" w:rsidP="00E73340">
      <w:pPr>
        <w:pStyle w:val="ListParagraph"/>
        <w:numPr>
          <w:ilvl w:val="3"/>
          <w:numId w:val="14"/>
        </w:numPr>
      </w:pPr>
      <w:r>
        <w:rPr>
          <w:i/>
        </w:rPr>
        <w:lastRenderedPageBreak/>
        <w:t xml:space="preserve">Deliberate regarding funding, speakers. Also, board representation and demonstration of values/putting values into action. Will require long-term actions. </w:t>
      </w:r>
    </w:p>
    <w:p w14:paraId="4C381029" w14:textId="25A7015D" w:rsidR="00D268BB" w:rsidRPr="00A013D9" w:rsidRDefault="00D268BB" w:rsidP="00A013D9">
      <w:pPr>
        <w:pStyle w:val="ListParagraph"/>
        <w:numPr>
          <w:ilvl w:val="0"/>
          <w:numId w:val="14"/>
        </w:numPr>
        <w:rPr>
          <w:i/>
        </w:rPr>
      </w:pPr>
      <w:r w:rsidRPr="00A013D9">
        <w:rPr>
          <w:i/>
        </w:rPr>
        <w:t>James: Post STATIC/STABLE training opportunities on MIATSA site. James will work with Marissa on this.</w:t>
      </w:r>
    </w:p>
    <w:p w14:paraId="08E79869" w14:textId="115095C9" w:rsidR="00B13587" w:rsidRPr="00A013D9" w:rsidRDefault="006D7FE2" w:rsidP="006857FC">
      <w:pPr>
        <w:pStyle w:val="ListParagraph"/>
        <w:numPr>
          <w:ilvl w:val="0"/>
          <w:numId w:val="14"/>
        </w:numPr>
      </w:pPr>
      <w:r w:rsidRPr="00A013D9">
        <w:t xml:space="preserve">Nic Bottomly </w:t>
      </w:r>
      <w:r w:rsidR="00E73340">
        <w:t xml:space="preserve">–coordinated: </w:t>
      </w:r>
      <w:r w:rsidR="00E73340">
        <w:rPr>
          <w:i/>
        </w:rPr>
        <w:t>Ron has reached out</w:t>
      </w:r>
    </w:p>
    <w:p w14:paraId="1F3FF1B4" w14:textId="3CD16FF4" w:rsidR="00E2517A" w:rsidRPr="00A013D9" w:rsidRDefault="00E2517A" w:rsidP="009E43F8">
      <w:pPr>
        <w:pStyle w:val="ListParagraph"/>
        <w:numPr>
          <w:ilvl w:val="0"/>
          <w:numId w:val="14"/>
        </w:numPr>
      </w:pPr>
      <w:r w:rsidRPr="00A013D9">
        <w:t>EVE—James</w:t>
      </w:r>
      <w:r w:rsidR="00E73340">
        <w:t xml:space="preserve">: </w:t>
      </w:r>
      <w:r w:rsidR="00E73340">
        <w:rPr>
          <w:i/>
        </w:rPr>
        <w:t>EVE is currently seeking resources to obtain more legal assistance to assist women in obtaining PPOs, does MIATSA want to make a donate? Do we want to potentially align with them? James will send info.</w:t>
      </w:r>
    </w:p>
    <w:p w14:paraId="0AD35400" w14:textId="0944C0BC" w:rsidR="002B0E67" w:rsidRPr="00A013D9" w:rsidRDefault="005B3CB1" w:rsidP="00AF13B6">
      <w:pPr>
        <w:ind w:left="360"/>
      </w:pPr>
      <w:r w:rsidRPr="00A013D9">
        <w:t>Next</w:t>
      </w:r>
      <w:r w:rsidR="002B0E67" w:rsidRPr="00A013D9">
        <w:t xml:space="preserve"> Meeting: </w:t>
      </w:r>
      <w:r w:rsidR="002B0E67" w:rsidRPr="00A013D9">
        <w:tab/>
      </w:r>
      <w:r w:rsidR="002B0E67" w:rsidRPr="00A013D9">
        <w:tab/>
      </w:r>
      <w:r w:rsidR="00E2517A" w:rsidRPr="00A013D9">
        <w:t>October</w:t>
      </w:r>
      <w:r w:rsidR="00D268BB" w:rsidRPr="00A013D9">
        <w:t xml:space="preserve"> </w:t>
      </w:r>
      <w:r w:rsidR="00407770">
        <w:t>13th</w:t>
      </w:r>
      <w:r w:rsidR="00AF13B6" w:rsidRPr="00A013D9">
        <w:t xml:space="preserve"> </w:t>
      </w:r>
      <w:r w:rsidR="00C461EB" w:rsidRPr="00A013D9">
        <w:t xml:space="preserve">at </w:t>
      </w:r>
      <w:r w:rsidR="00C461EB" w:rsidRPr="00A013D9">
        <w:rPr>
          <w:b/>
          <w:bCs/>
        </w:rPr>
        <w:t>1</w:t>
      </w:r>
      <w:r w:rsidR="00AC686B" w:rsidRPr="00A013D9">
        <w:rPr>
          <w:b/>
          <w:bCs/>
        </w:rPr>
        <w:t>2</w:t>
      </w:r>
      <w:r w:rsidR="00C461EB" w:rsidRPr="00A013D9">
        <w:rPr>
          <w:b/>
          <w:bCs/>
        </w:rPr>
        <w:t>:30</w:t>
      </w:r>
    </w:p>
    <w:p w14:paraId="684A2B2F" w14:textId="77777777" w:rsidR="009A34F6" w:rsidRDefault="00EF0358" w:rsidP="005578C9">
      <w:pPr>
        <w:pStyle w:val="Heading2"/>
      </w:pPr>
      <w:sdt>
        <w:sdtPr>
          <w:alias w:val="Adjournment:"/>
          <w:tag w:val="Adjournment:"/>
          <w:id w:val="-309637195"/>
          <w:placeholder>
            <w:docPart w:val="8A00ACB9B6C14EC69518B88A1EAAE9B6"/>
          </w:placeholder>
          <w:temporary/>
          <w:showingPlcHdr/>
          <w15:appearance w15:val="hidden"/>
        </w:sdtPr>
        <w:sdtEndPr/>
        <w:sdtContent>
          <w:r w:rsidR="00C91D7E" w:rsidRPr="00A013D9">
            <w:t>Adjournment</w:t>
          </w:r>
        </w:sdtContent>
      </w:sdt>
    </w:p>
    <w:p w14:paraId="6C95AEC2" w14:textId="7BA9918B" w:rsidR="00E87EA1" w:rsidRPr="00E87EA1" w:rsidRDefault="00E87EA1" w:rsidP="00E87EA1">
      <w:pPr>
        <w:tabs>
          <w:tab w:val="clear" w:pos="2448"/>
          <w:tab w:val="left" w:pos="2940"/>
        </w:tabs>
      </w:pPr>
    </w:p>
    <w:sectPr w:rsidR="00E87EA1" w:rsidRPr="00E87EA1"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48A3B" w14:textId="77777777" w:rsidR="00EF0358" w:rsidRDefault="00EF0358" w:rsidP="006261AC">
      <w:pPr>
        <w:spacing w:after="0" w:line="240" w:lineRule="auto"/>
      </w:pPr>
      <w:r>
        <w:separator/>
      </w:r>
    </w:p>
  </w:endnote>
  <w:endnote w:type="continuationSeparator" w:id="0">
    <w:p w14:paraId="65326516" w14:textId="77777777" w:rsidR="00EF0358" w:rsidRDefault="00EF0358"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CB6E" w14:textId="77777777"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F7B7" w14:textId="77777777"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13E1" w14:textId="77777777"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6F0D4" w14:textId="77777777" w:rsidR="00EF0358" w:rsidRDefault="00EF0358" w:rsidP="006261AC">
      <w:pPr>
        <w:spacing w:after="0" w:line="240" w:lineRule="auto"/>
      </w:pPr>
      <w:r>
        <w:separator/>
      </w:r>
    </w:p>
  </w:footnote>
  <w:footnote w:type="continuationSeparator" w:id="0">
    <w:p w14:paraId="7F11D6C6" w14:textId="77777777" w:rsidR="00EF0358" w:rsidRDefault="00EF0358"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6BA0" w14:textId="77777777"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B89B" w14:textId="77777777"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B8C7" w14:textId="77777777"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5F54F5"/>
    <w:multiLevelType w:val="hybridMultilevel"/>
    <w:tmpl w:val="0E6A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B45DC"/>
    <w:multiLevelType w:val="hybridMultilevel"/>
    <w:tmpl w:val="C9740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13385D"/>
    <w:multiLevelType w:val="hybridMultilevel"/>
    <w:tmpl w:val="2BF0F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560E6"/>
    <w:multiLevelType w:val="hybridMultilevel"/>
    <w:tmpl w:val="066E05E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E77E1"/>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2288D"/>
    <w:multiLevelType w:val="multilevel"/>
    <w:tmpl w:val="B5900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223AEA"/>
    <w:multiLevelType w:val="hybridMultilevel"/>
    <w:tmpl w:val="92F2B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D44E3"/>
    <w:multiLevelType w:val="hybridMultilevel"/>
    <w:tmpl w:val="EF88B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50547"/>
    <w:multiLevelType w:val="hybridMultilevel"/>
    <w:tmpl w:val="6BB8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14"/>
  </w:num>
  <w:num w:numId="15">
    <w:abstractNumId w:val="11"/>
  </w:num>
  <w:num w:numId="16">
    <w:abstractNumId w:val="19"/>
  </w:num>
  <w:num w:numId="17">
    <w:abstractNumId w:val="18"/>
  </w:num>
  <w:num w:numId="18">
    <w:abstractNumId w:val="13"/>
  </w:num>
  <w:num w:numId="19">
    <w:abstractNumId w:val="12"/>
  </w:num>
  <w:num w:numId="20">
    <w:abstractNumId w:val="16"/>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FE"/>
    <w:rsid w:val="00017927"/>
    <w:rsid w:val="00033B94"/>
    <w:rsid w:val="00042B15"/>
    <w:rsid w:val="00042BD4"/>
    <w:rsid w:val="00053476"/>
    <w:rsid w:val="000534FF"/>
    <w:rsid w:val="00056629"/>
    <w:rsid w:val="000755AF"/>
    <w:rsid w:val="0008657D"/>
    <w:rsid w:val="000A5349"/>
    <w:rsid w:val="000F6FBA"/>
    <w:rsid w:val="00104F34"/>
    <w:rsid w:val="0012244C"/>
    <w:rsid w:val="00130B6C"/>
    <w:rsid w:val="0013126E"/>
    <w:rsid w:val="00150F29"/>
    <w:rsid w:val="00153708"/>
    <w:rsid w:val="001924A2"/>
    <w:rsid w:val="0019754F"/>
    <w:rsid w:val="001B4272"/>
    <w:rsid w:val="001C2427"/>
    <w:rsid w:val="001C3AFE"/>
    <w:rsid w:val="001C4572"/>
    <w:rsid w:val="001D2303"/>
    <w:rsid w:val="001E38D3"/>
    <w:rsid w:val="001E4DAE"/>
    <w:rsid w:val="002025F1"/>
    <w:rsid w:val="00217AD6"/>
    <w:rsid w:val="00241C70"/>
    <w:rsid w:val="00257330"/>
    <w:rsid w:val="00272ABC"/>
    <w:rsid w:val="002A20F2"/>
    <w:rsid w:val="002B0E67"/>
    <w:rsid w:val="002B186A"/>
    <w:rsid w:val="002F19D5"/>
    <w:rsid w:val="00303F9B"/>
    <w:rsid w:val="003164F3"/>
    <w:rsid w:val="00316C23"/>
    <w:rsid w:val="00320F14"/>
    <w:rsid w:val="00337103"/>
    <w:rsid w:val="00373F98"/>
    <w:rsid w:val="003903B6"/>
    <w:rsid w:val="003C02F6"/>
    <w:rsid w:val="003C56C1"/>
    <w:rsid w:val="003D2FC1"/>
    <w:rsid w:val="00407770"/>
    <w:rsid w:val="00415B3E"/>
    <w:rsid w:val="00416E11"/>
    <w:rsid w:val="00417998"/>
    <w:rsid w:val="00420489"/>
    <w:rsid w:val="00437878"/>
    <w:rsid w:val="00442C1C"/>
    <w:rsid w:val="004612CE"/>
    <w:rsid w:val="00476751"/>
    <w:rsid w:val="004848CF"/>
    <w:rsid w:val="0049613A"/>
    <w:rsid w:val="004C4A63"/>
    <w:rsid w:val="004D02F2"/>
    <w:rsid w:val="00507F3B"/>
    <w:rsid w:val="0051747C"/>
    <w:rsid w:val="00527D97"/>
    <w:rsid w:val="00535B8F"/>
    <w:rsid w:val="00551BCE"/>
    <w:rsid w:val="00556607"/>
    <w:rsid w:val="005578C9"/>
    <w:rsid w:val="00564B60"/>
    <w:rsid w:val="00587FE1"/>
    <w:rsid w:val="005976D0"/>
    <w:rsid w:val="005A7804"/>
    <w:rsid w:val="005B3CB1"/>
    <w:rsid w:val="005D2B86"/>
    <w:rsid w:val="0062452B"/>
    <w:rsid w:val="006261AC"/>
    <w:rsid w:val="0065155C"/>
    <w:rsid w:val="00663AC9"/>
    <w:rsid w:val="00663E48"/>
    <w:rsid w:val="006778F0"/>
    <w:rsid w:val="00691F74"/>
    <w:rsid w:val="00695E3D"/>
    <w:rsid w:val="0069606A"/>
    <w:rsid w:val="006961AA"/>
    <w:rsid w:val="0069738C"/>
    <w:rsid w:val="006C2C8D"/>
    <w:rsid w:val="006C6EA2"/>
    <w:rsid w:val="006D7DCE"/>
    <w:rsid w:val="006D7FE2"/>
    <w:rsid w:val="006F2CEA"/>
    <w:rsid w:val="007014F1"/>
    <w:rsid w:val="007050B8"/>
    <w:rsid w:val="007611CB"/>
    <w:rsid w:val="00767BE9"/>
    <w:rsid w:val="00795FEB"/>
    <w:rsid w:val="007B6AA4"/>
    <w:rsid w:val="007D724A"/>
    <w:rsid w:val="007F7EBE"/>
    <w:rsid w:val="0080447D"/>
    <w:rsid w:val="00831750"/>
    <w:rsid w:val="00880046"/>
    <w:rsid w:val="008A417B"/>
    <w:rsid w:val="008B31D1"/>
    <w:rsid w:val="008B705F"/>
    <w:rsid w:val="008D58F3"/>
    <w:rsid w:val="008F3B13"/>
    <w:rsid w:val="009043AE"/>
    <w:rsid w:val="00913F9D"/>
    <w:rsid w:val="009150D7"/>
    <w:rsid w:val="0091531E"/>
    <w:rsid w:val="0091757B"/>
    <w:rsid w:val="00920877"/>
    <w:rsid w:val="00922F77"/>
    <w:rsid w:val="00925080"/>
    <w:rsid w:val="009534B6"/>
    <w:rsid w:val="009563A7"/>
    <w:rsid w:val="00957511"/>
    <w:rsid w:val="00972DD8"/>
    <w:rsid w:val="009739C8"/>
    <w:rsid w:val="00994CC9"/>
    <w:rsid w:val="009A34F6"/>
    <w:rsid w:val="009B5285"/>
    <w:rsid w:val="009C4F82"/>
    <w:rsid w:val="009C6E00"/>
    <w:rsid w:val="009D48E7"/>
    <w:rsid w:val="009E43F8"/>
    <w:rsid w:val="00A013D9"/>
    <w:rsid w:val="00A1127D"/>
    <w:rsid w:val="00A153EE"/>
    <w:rsid w:val="00A16DB8"/>
    <w:rsid w:val="00A25FD3"/>
    <w:rsid w:val="00A32DE9"/>
    <w:rsid w:val="00A4192D"/>
    <w:rsid w:val="00AA722E"/>
    <w:rsid w:val="00AB7DBE"/>
    <w:rsid w:val="00AC686B"/>
    <w:rsid w:val="00AD0486"/>
    <w:rsid w:val="00AE52DD"/>
    <w:rsid w:val="00AF13B6"/>
    <w:rsid w:val="00B01C95"/>
    <w:rsid w:val="00B10BBA"/>
    <w:rsid w:val="00B112D2"/>
    <w:rsid w:val="00B13587"/>
    <w:rsid w:val="00B24E3E"/>
    <w:rsid w:val="00B27DCA"/>
    <w:rsid w:val="00B43E78"/>
    <w:rsid w:val="00B44FC8"/>
    <w:rsid w:val="00B93E5B"/>
    <w:rsid w:val="00BD0E68"/>
    <w:rsid w:val="00BE11EB"/>
    <w:rsid w:val="00BF306D"/>
    <w:rsid w:val="00C0140A"/>
    <w:rsid w:val="00C12DA5"/>
    <w:rsid w:val="00C268DC"/>
    <w:rsid w:val="00C32690"/>
    <w:rsid w:val="00C342AE"/>
    <w:rsid w:val="00C461EB"/>
    <w:rsid w:val="00C83B7B"/>
    <w:rsid w:val="00C913FC"/>
    <w:rsid w:val="00C91D7E"/>
    <w:rsid w:val="00CA3F46"/>
    <w:rsid w:val="00CE4F25"/>
    <w:rsid w:val="00CF1A7C"/>
    <w:rsid w:val="00D12F39"/>
    <w:rsid w:val="00D268BB"/>
    <w:rsid w:val="00D30FB6"/>
    <w:rsid w:val="00D40484"/>
    <w:rsid w:val="00D42A62"/>
    <w:rsid w:val="00D477AA"/>
    <w:rsid w:val="00D51948"/>
    <w:rsid w:val="00D675F4"/>
    <w:rsid w:val="00D75BAE"/>
    <w:rsid w:val="00D8095A"/>
    <w:rsid w:val="00DA14EE"/>
    <w:rsid w:val="00DA310F"/>
    <w:rsid w:val="00DB393B"/>
    <w:rsid w:val="00DB3CF3"/>
    <w:rsid w:val="00DC27E0"/>
    <w:rsid w:val="00DC7AAD"/>
    <w:rsid w:val="00DD68B7"/>
    <w:rsid w:val="00DE1F2D"/>
    <w:rsid w:val="00E10356"/>
    <w:rsid w:val="00E21CCA"/>
    <w:rsid w:val="00E2517A"/>
    <w:rsid w:val="00E44288"/>
    <w:rsid w:val="00E453BC"/>
    <w:rsid w:val="00E672A2"/>
    <w:rsid w:val="00E73340"/>
    <w:rsid w:val="00E824F4"/>
    <w:rsid w:val="00E84803"/>
    <w:rsid w:val="00E87EA1"/>
    <w:rsid w:val="00E94A0C"/>
    <w:rsid w:val="00ED2516"/>
    <w:rsid w:val="00EF0358"/>
    <w:rsid w:val="00EF0387"/>
    <w:rsid w:val="00F464AA"/>
    <w:rsid w:val="00F56828"/>
    <w:rsid w:val="00F624FE"/>
    <w:rsid w:val="00F7408D"/>
    <w:rsid w:val="00F756A7"/>
    <w:rsid w:val="00F7769F"/>
    <w:rsid w:val="00F933B5"/>
    <w:rsid w:val="00F95AF5"/>
    <w:rsid w:val="00FB088F"/>
    <w:rsid w:val="00FC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4F52A"/>
  <w15:docId w15:val="{98899EC8-512F-472F-9D76-60DFC6B7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9739C8"/>
    <w:pPr>
      <w:ind w:left="720"/>
      <w:contextualSpacing/>
    </w:pPr>
  </w:style>
  <w:style w:type="character" w:styleId="Hyperlink">
    <w:name w:val="Hyperlink"/>
    <w:basedOn w:val="DefaultParagraphFont"/>
    <w:unhideWhenUsed/>
    <w:rsid w:val="00C342AE"/>
    <w:rPr>
      <w:color w:val="0000FF" w:themeColor="hyperlink"/>
      <w:u w:val="single"/>
    </w:rPr>
  </w:style>
  <w:style w:type="character" w:customStyle="1" w:styleId="UnresolvedMention2">
    <w:name w:val="Unresolved Mention2"/>
    <w:basedOn w:val="DefaultParagraphFont"/>
    <w:uiPriority w:val="99"/>
    <w:semiHidden/>
    <w:unhideWhenUsed/>
    <w:rsid w:val="00C342AE"/>
    <w:rPr>
      <w:color w:val="605E5C"/>
      <w:shd w:val="clear" w:color="auto" w:fill="E1DFDD"/>
    </w:rPr>
  </w:style>
  <w:style w:type="paragraph" w:styleId="NormalWeb">
    <w:name w:val="Normal (Web)"/>
    <w:basedOn w:val="Normal"/>
    <w:uiPriority w:val="99"/>
    <w:semiHidden/>
    <w:unhideWhenUsed/>
    <w:rsid w:val="00320F14"/>
    <w:pPr>
      <w:tabs>
        <w:tab w:val="clear" w:pos="2448"/>
      </w:tabs>
      <w:spacing w:before="100" w:beforeAutospacing="1" w:after="100" w:afterAutospacing="1" w:line="240" w:lineRule="auto"/>
    </w:pPr>
    <w:rPr>
      <w:rFonts w:ascii="Times New Roman" w:hAnsi="Times New Roman"/>
    </w:rPr>
  </w:style>
  <w:style w:type="character" w:customStyle="1" w:styleId="gd">
    <w:name w:val="gd"/>
    <w:basedOn w:val="DefaultParagraphFont"/>
    <w:rsid w:val="007B6AA4"/>
  </w:style>
  <w:style w:type="paragraph" w:customStyle="1" w:styleId="yiv2471656427msonormal">
    <w:name w:val="yiv2471656427msonormal"/>
    <w:basedOn w:val="Normal"/>
    <w:rsid w:val="00053476"/>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17564">
      <w:bodyDiv w:val="1"/>
      <w:marLeft w:val="0"/>
      <w:marRight w:val="0"/>
      <w:marTop w:val="0"/>
      <w:marBottom w:val="0"/>
      <w:divBdr>
        <w:top w:val="none" w:sz="0" w:space="0" w:color="auto"/>
        <w:left w:val="none" w:sz="0" w:space="0" w:color="auto"/>
        <w:bottom w:val="none" w:sz="0" w:space="0" w:color="auto"/>
        <w:right w:val="none" w:sz="0" w:space="0" w:color="auto"/>
      </w:divBdr>
    </w:div>
    <w:div w:id="766972024">
      <w:bodyDiv w:val="1"/>
      <w:marLeft w:val="0"/>
      <w:marRight w:val="0"/>
      <w:marTop w:val="0"/>
      <w:marBottom w:val="0"/>
      <w:divBdr>
        <w:top w:val="none" w:sz="0" w:space="0" w:color="auto"/>
        <w:left w:val="none" w:sz="0" w:space="0" w:color="auto"/>
        <w:bottom w:val="none" w:sz="0" w:space="0" w:color="auto"/>
        <w:right w:val="none" w:sz="0" w:space="0" w:color="auto"/>
      </w:divBdr>
    </w:div>
    <w:div w:id="814374670">
      <w:bodyDiv w:val="1"/>
      <w:marLeft w:val="0"/>
      <w:marRight w:val="0"/>
      <w:marTop w:val="0"/>
      <w:marBottom w:val="0"/>
      <w:divBdr>
        <w:top w:val="none" w:sz="0" w:space="0" w:color="auto"/>
        <w:left w:val="none" w:sz="0" w:space="0" w:color="auto"/>
        <w:bottom w:val="none" w:sz="0" w:space="0" w:color="auto"/>
        <w:right w:val="none" w:sz="0" w:space="0" w:color="auto"/>
      </w:divBdr>
    </w:div>
    <w:div w:id="17310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A4586443EF4A0E883B32A9BF7787E2"/>
        <w:category>
          <w:name w:val="General"/>
          <w:gallery w:val="placeholder"/>
        </w:category>
        <w:types>
          <w:type w:val="bbPlcHdr"/>
        </w:types>
        <w:behaviors>
          <w:behavior w:val="content"/>
        </w:behaviors>
        <w:guid w:val="{829E18CB-20DB-4236-970E-B8423176AB42}"/>
      </w:docPartPr>
      <w:docPartBody>
        <w:p w:rsidR="00E52A5F" w:rsidRDefault="00EF4A0C">
          <w:pPr>
            <w:pStyle w:val="1DA4586443EF4A0E883B32A9BF7787E2"/>
          </w:pPr>
          <w:r>
            <w:t>Organization/Committee Name</w:t>
          </w:r>
        </w:p>
      </w:docPartBody>
    </w:docPart>
    <w:docPart>
      <w:docPartPr>
        <w:name w:val="F5090144530C4AC9927EE097A643AF05"/>
        <w:category>
          <w:name w:val="General"/>
          <w:gallery w:val="placeholder"/>
        </w:category>
        <w:types>
          <w:type w:val="bbPlcHdr"/>
        </w:types>
        <w:behaviors>
          <w:behavior w:val="content"/>
        </w:behaviors>
        <w:guid w:val="{D39DCF13-6B11-402B-855F-BA2B68CB2A48}"/>
      </w:docPartPr>
      <w:docPartBody>
        <w:p w:rsidR="00E52A5F" w:rsidRDefault="00EF4A0C">
          <w:pPr>
            <w:pStyle w:val="F5090144530C4AC9927EE097A643AF05"/>
          </w:pPr>
          <w:r>
            <w:t>Date</w:t>
          </w:r>
        </w:p>
      </w:docPartBody>
    </w:docPart>
    <w:docPart>
      <w:docPartPr>
        <w:name w:val="5FC3AE3520E446DCB75D15EE8BCDDDA9"/>
        <w:category>
          <w:name w:val="General"/>
          <w:gallery w:val="placeholder"/>
        </w:category>
        <w:types>
          <w:type w:val="bbPlcHdr"/>
        </w:types>
        <w:behaviors>
          <w:behavior w:val="content"/>
        </w:behaviors>
        <w:guid w:val="{CDE7D860-B9CA-4088-93B9-29235FD54A88}"/>
      </w:docPartPr>
      <w:docPartBody>
        <w:p w:rsidR="00E52A5F" w:rsidRDefault="00EF4A0C">
          <w:pPr>
            <w:pStyle w:val="5FC3AE3520E446DCB75D15EE8BCDDDA9"/>
          </w:pPr>
          <w:r>
            <w:t>Approval of Agenda</w:t>
          </w:r>
        </w:p>
      </w:docPartBody>
    </w:docPart>
    <w:docPart>
      <w:docPartPr>
        <w:name w:val="42FB89A91E24476E84E8AFA20A1DB70F"/>
        <w:category>
          <w:name w:val="General"/>
          <w:gallery w:val="placeholder"/>
        </w:category>
        <w:types>
          <w:type w:val="bbPlcHdr"/>
        </w:types>
        <w:behaviors>
          <w:behavior w:val="content"/>
        </w:behaviors>
        <w:guid w:val="{C7F4EF37-1A6E-4A5A-A7D3-6E32911088C3}"/>
      </w:docPartPr>
      <w:docPartBody>
        <w:p w:rsidR="00E52A5F" w:rsidRDefault="00EF4A0C">
          <w:pPr>
            <w:pStyle w:val="42FB89A91E24476E84E8AFA20A1DB70F"/>
          </w:pPr>
          <w:r>
            <w:t>Open Issues</w:t>
          </w:r>
        </w:p>
      </w:docPartBody>
    </w:docPart>
    <w:docPart>
      <w:docPartPr>
        <w:name w:val="8A00ACB9B6C14EC69518B88A1EAAE9B6"/>
        <w:category>
          <w:name w:val="General"/>
          <w:gallery w:val="placeholder"/>
        </w:category>
        <w:types>
          <w:type w:val="bbPlcHdr"/>
        </w:types>
        <w:behaviors>
          <w:behavior w:val="content"/>
        </w:behaviors>
        <w:guid w:val="{62ABD869-64D5-41D6-9AFD-12EA5C15ACE8}"/>
      </w:docPartPr>
      <w:docPartBody>
        <w:p w:rsidR="00E52A5F" w:rsidRDefault="00EF4A0C">
          <w:pPr>
            <w:pStyle w:val="8A00ACB9B6C14EC69518B88A1EAAE9B6"/>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A0C"/>
    <w:rsid w:val="000A5F23"/>
    <w:rsid w:val="00151502"/>
    <w:rsid w:val="001A5276"/>
    <w:rsid w:val="00241E20"/>
    <w:rsid w:val="002F390C"/>
    <w:rsid w:val="00380BA8"/>
    <w:rsid w:val="005A0FCF"/>
    <w:rsid w:val="005C5B3F"/>
    <w:rsid w:val="006F440F"/>
    <w:rsid w:val="007024F6"/>
    <w:rsid w:val="00773F43"/>
    <w:rsid w:val="007B1AEB"/>
    <w:rsid w:val="008D0ED2"/>
    <w:rsid w:val="009E2B17"/>
    <w:rsid w:val="00AB656F"/>
    <w:rsid w:val="00B65AA7"/>
    <w:rsid w:val="00BC5B87"/>
    <w:rsid w:val="00C307FF"/>
    <w:rsid w:val="00C92E30"/>
    <w:rsid w:val="00D53BBD"/>
    <w:rsid w:val="00DB6BA6"/>
    <w:rsid w:val="00DC4F0E"/>
    <w:rsid w:val="00E2770E"/>
    <w:rsid w:val="00E504AE"/>
    <w:rsid w:val="00E52A5F"/>
    <w:rsid w:val="00EF4A0C"/>
    <w:rsid w:val="00F4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4586443EF4A0E883B32A9BF7787E2">
    <w:name w:val="1DA4586443EF4A0E883B32A9BF7787E2"/>
  </w:style>
  <w:style w:type="paragraph" w:customStyle="1" w:styleId="51CCAD5AB57148AEB7A82E5A2114964F">
    <w:name w:val="51CCAD5AB57148AEB7A82E5A2114964F"/>
  </w:style>
  <w:style w:type="paragraph" w:customStyle="1" w:styleId="F5090144530C4AC9927EE097A643AF05">
    <w:name w:val="F5090144530C4AC9927EE097A643AF05"/>
  </w:style>
  <w:style w:type="paragraph" w:customStyle="1" w:styleId="DDC0CCC99645402D87B9A453AC4D6349">
    <w:name w:val="DDC0CCC99645402D87B9A453AC4D6349"/>
  </w:style>
  <w:style w:type="paragraph" w:customStyle="1" w:styleId="B7649E7D67D14003AEB70CAC03F3383B">
    <w:name w:val="B7649E7D67D14003AEB70CAC03F3383B"/>
  </w:style>
  <w:style w:type="paragraph" w:customStyle="1" w:styleId="0530DE9EA27C44B9AC4F5116DCC730B0">
    <w:name w:val="0530DE9EA27C44B9AC4F5116DCC730B0"/>
  </w:style>
  <w:style w:type="paragraph" w:customStyle="1" w:styleId="36EB1A51467C445B872D02D28420963D">
    <w:name w:val="36EB1A51467C445B872D02D28420963D"/>
  </w:style>
  <w:style w:type="character" w:styleId="Emphasis">
    <w:name w:val="Emphasis"/>
    <w:basedOn w:val="DefaultParagraphFont"/>
    <w:uiPriority w:val="12"/>
    <w:unhideWhenUsed/>
    <w:qFormat/>
    <w:rPr>
      <w:iCs/>
      <w:color w:val="595959" w:themeColor="text1" w:themeTint="A6"/>
    </w:rPr>
  </w:style>
  <w:style w:type="paragraph" w:customStyle="1" w:styleId="7B3A8558853C48D480166A9AFA3748EE">
    <w:name w:val="7B3A8558853C48D480166A9AFA3748EE"/>
  </w:style>
  <w:style w:type="paragraph" w:customStyle="1" w:styleId="082E24AAAA77440B89E869EDB32BFD6F">
    <w:name w:val="082E24AAAA77440B89E869EDB32BFD6F"/>
  </w:style>
  <w:style w:type="paragraph" w:customStyle="1" w:styleId="FB6BCE35AEE14768B27CF38AFF0996E8">
    <w:name w:val="FB6BCE35AEE14768B27CF38AFF0996E8"/>
  </w:style>
  <w:style w:type="paragraph" w:customStyle="1" w:styleId="3090F2D40D864742B53BEEE96CB57741">
    <w:name w:val="3090F2D40D864742B53BEEE96CB57741"/>
  </w:style>
  <w:style w:type="paragraph" w:customStyle="1" w:styleId="646EFC9A20274F5EBB2C145E3618A58E">
    <w:name w:val="646EFC9A20274F5EBB2C145E3618A58E"/>
  </w:style>
  <w:style w:type="paragraph" w:customStyle="1" w:styleId="D5F0419F60154E3A90B059FF11DBCD87">
    <w:name w:val="D5F0419F60154E3A90B059FF11DBCD87"/>
  </w:style>
  <w:style w:type="paragraph" w:customStyle="1" w:styleId="CD0CADA8B50D42ECA49FA102275DDD20">
    <w:name w:val="CD0CADA8B50D42ECA49FA102275DDD20"/>
  </w:style>
  <w:style w:type="paragraph" w:customStyle="1" w:styleId="DDA4FA975A7F42A99AF063173ED9B052">
    <w:name w:val="DDA4FA975A7F42A99AF063173ED9B052"/>
  </w:style>
  <w:style w:type="paragraph" w:customStyle="1" w:styleId="9ACF191F682445238AA247609BCE4ED0">
    <w:name w:val="9ACF191F682445238AA247609BCE4ED0"/>
  </w:style>
  <w:style w:type="paragraph" w:customStyle="1" w:styleId="5FC3AE3520E446DCB75D15EE8BCDDDA9">
    <w:name w:val="5FC3AE3520E446DCB75D15EE8BCDDDA9"/>
  </w:style>
  <w:style w:type="paragraph" w:customStyle="1" w:styleId="84F4053462C644F8B420003F17E47ECD">
    <w:name w:val="84F4053462C644F8B420003F17E47ECD"/>
  </w:style>
  <w:style w:type="paragraph" w:customStyle="1" w:styleId="EB5DBC36999E407C836FCE119A887135">
    <w:name w:val="EB5DBC36999E407C836FCE119A887135"/>
  </w:style>
  <w:style w:type="paragraph" w:customStyle="1" w:styleId="B385A86D73A84B6FA666F37F51C4A675">
    <w:name w:val="B385A86D73A84B6FA666F37F51C4A675"/>
  </w:style>
  <w:style w:type="paragraph" w:customStyle="1" w:styleId="42FB89A91E24476E84E8AFA20A1DB70F">
    <w:name w:val="42FB89A91E24476E84E8AFA20A1DB70F"/>
  </w:style>
  <w:style w:type="character" w:styleId="PlaceholderText">
    <w:name w:val="Placeholder Text"/>
    <w:basedOn w:val="DefaultParagraphFont"/>
    <w:uiPriority w:val="99"/>
    <w:semiHidden/>
    <w:rPr>
      <w:color w:val="808080"/>
    </w:rPr>
  </w:style>
  <w:style w:type="paragraph" w:customStyle="1" w:styleId="7ACA9BF5D9FB4E4B98B4D0E781DEFD17">
    <w:name w:val="7ACA9BF5D9FB4E4B98B4D0E781DEFD17"/>
  </w:style>
  <w:style w:type="paragraph" w:customStyle="1" w:styleId="103D54A085F140D39B409EBDC9CC7111">
    <w:name w:val="103D54A085F140D39B409EBDC9CC7111"/>
  </w:style>
  <w:style w:type="paragraph" w:customStyle="1" w:styleId="3484659C3637403EA16DC32D3694ADAC">
    <w:name w:val="3484659C3637403EA16DC32D3694ADAC"/>
  </w:style>
  <w:style w:type="paragraph" w:customStyle="1" w:styleId="952982E001554343B56E9C6E15886689">
    <w:name w:val="952982E001554343B56E9C6E15886689"/>
  </w:style>
  <w:style w:type="paragraph" w:customStyle="1" w:styleId="D8D0D9D1918C415CB0C2BB22606AEBC5">
    <w:name w:val="D8D0D9D1918C415CB0C2BB22606AEBC5"/>
  </w:style>
  <w:style w:type="paragraph" w:customStyle="1" w:styleId="8A00ACB9B6C14EC69518B88A1EAAE9B6">
    <w:name w:val="8A00ACB9B6C14EC69518B88A1EAAE9B6"/>
  </w:style>
  <w:style w:type="paragraph" w:customStyle="1" w:styleId="78F34E193D0D44A7A3D7D100527CC411">
    <w:name w:val="78F34E193D0D44A7A3D7D100527CC411"/>
  </w:style>
  <w:style w:type="paragraph" w:customStyle="1" w:styleId="6B0AECA0C98C49A992E930A534E3BD9F">
    <w:name w:val="6B0AECA0C98C49A992E930A534E3BD9F"/>
  </w:style>
  <w:style w:type="paragraph" w:customStyle="1" w:styleId="F4D9D526716848D8AC5CD4CB5F7384F1">
    <w:name w:val="F4D9D526716848D8AC5CD4CB5F7384F1"/>
  </w:style>
  <w:style w:type="paragraph" w:customStyle="1" w:styleId="4E14E951F049431DB14BC79D6C7D5B43">
    <w:name w:val="4E14E951F049431DB14BC79D6C7D5B43"/>
  </w:style>
  <w:style w:type="paragraph" w:customStyle="1" w:styleId="6C15BC0FA48943B7BD540563675F484D">
    <w:name w:val="6C15BC0FA48943B7BD540563675F484D"/>
  </w:style>
  <w:style w:type="paragraph" w:customStyle="1" w:styleId="2BF92FA822484E3BB04412E9545C7CB3">
    <w:name w:val="2BF92FA822484E3BB04412E9545C7CB3"/>
  </w:style>
  <w:style w:type="paragraph" w:customStyle="1" w:styleId="E728C1C38C6B4B79994BF1FBE28D3BA1">
    <w:name w:val="E728C1C38C6B4B79994BF1FBE28D3BA1"/>
  </w:style>
  <w:style w:type="paragraph" w:customStyle="1" w:styleId="3A0D0B6988384BEDA94EA47C91F0E6B6">
    <w:name w:val="3A0D0B6988384BEDA94EA47C91F0E6B6"/>
  </w:style>
  <w:style w:type="paragraph" w:customStyle="1" w:styleId="25A23908CB0C436A8827183FDD763344">
    <w:name w:val="25A23908CB0C436A8827183FDD763344"/>
  </w:style>
  <w:style w:type="paragraph" w:customStyle="1" w:styleId="A92AD6F697F143569973D8C0F8453419">
    <w:name w:val="A92AD6F697F143569973D8C0F8453419"/>
  </w:style>
  <w:style w:type="paragraph" w:customStyle="1" w:styleId="9809420B3B40448A9BDA072B9A286686">
    <w:name w:val="9809420B3B40448A9BDA072B9A286686"/>
  </w:style>
  <w:style w:type="paragraph" w:customStyle="1" w:styleId="47054F79EDAA4763811AD20A1E3084D5">
    <w:name w:val="47054F79EDAA4763811AD20A1E3084D5"/>
  </w:style>
  <w:style w:type="paragraph" w:customStyle="1" w:styleId="723E3E1F3D054319BEDCBC7FC1F76047">
    <w:name w:val="723E3E1F3D054319BEDCBC7FC1F76047"/>
  </w:style>
  <w:style w:type="paragraph" w:customStyle="1" w:styleId="DFF09E03F85A4B04B1C2B27053936E01">
    <w:name w:val="DFF09E03F85A4B04B1C2B27053936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MIATSA Board of Directors</dc:subject>
  <dc:creator>Marissa Smits</dc:creator>
  <cp:keywords>9/15/20</cp:keywords>
  <dc:description>David Berghuis</dc:description>
  <cp:lastModifiedBy>David Berghuis</cp:lastModifiedBy>
  <cp:revision>4</cp:revision>
  <cp:lastPrinted>2020-09-16T00:42:00Z</cp:lastPrinted>
  <dcterms:created xsi:type="dcterms:W3CDTF">2020-09-15T17:36:00Z</dcterms:created>
  <dcterms:modified xsi:type="dcterms:W3CDTF">2020-09-16T00:42:00Z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