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9504" w14:textId="77777777" w:rsidR="00DE513D" w:rsidRDefault="00DE513D">
      <w:r>
        <w:t>MIATSA BOARD METTING</w:t>
      </w:r>
    </w:p>
    <w:p w14:paraId="6E0209C3" w14:textId="77777777" w:rsidR="00DE513D" w:rsidRDefault="00DE513D">
      <w:r>
        <w:t>3/29/22 @ 12:30 PM</w:t>
      </w:r>
    </w:p>
    <w:p w14:paraId="52841B7D" w14:textId="77777777" w:rsidR="00DE513D" w:rsidRDefault="00DE513D"/>
    <w:p w14:paraId="00000001" w14:textId="5F3D6CCF" w:rsidR="00DD7184" w:rsidRDefault="00B308FB">
      <w:r>
        <w:t>Present:  Dave Berghuis, James Kissinger, Jessica Hamp, Tom Stewart, Merissa Smits, Katy Pastoor, Tehmina Shakir</w:t>
      </w:r>
    </w:p>
    <w:p w14:paraId="00000002" w14:textId="77777777" w:rsidR="00DD7184" w:rsidRDefault="00DD7184"/>
    <w:p w14:paraId="00000003" w14:textId="77777777" w:rsidR="00DD7184" w:rsidRDefault="00B308FB">
      <w:pPr>
        <w:numPr>
          <w:ilvl w:val="0"/>
          <w:numId w:val="5"/>
        </w:numPr>
      </w:pPr>
      <w:r>
        <w:t xml:space="preserve"> Social Justice Issues:  No update</w:t>
      </w:r>
    </w:p>
    <w:p w14:paraId="00000004" w14:textId="77777777" w:rsidR="00DD7184" w:rsidRDefault="00DD7184"/>
    <w:p w14:paraId="00000005" w14:textId="77777777" w:rsidR="00DD7184" w:rsidRDefault="00B308FB">
      <w:pPr>
        <w:numPr>
          <w:ilvl w:val="0"/>
          <w:numId w:val="5"/>
        </w:numPr>
      </w:pPr>
      <w:r>
        <w:t>Mission Statement:  No updates</w:t>
      </w:r>
    </w:p>
    <w:p w14:paraId="00000006" w14:textId="77777777" w:rsidR="00DD7184" w:rsidRDefault="00B308FB">
      <w:pPr>
        <w:numPr>
          <w:ilvl w:val="0"/>
          <w:numId w:val="4"/>
        </w:numPr>
      </w:pPr>
      <w:r>
        <w:t>James reports MSOP is now Michigan Sexual Abuse Prevention Program</w:t>
      </w:r>
    </w:p>
    <w:p w14:paraId="00000007" w14:textId="77777777" w:rsidR="00DD7184" w:rsidRDefault="00DD7184"/>
    <w:p w14:paraId="00000008" w14:textId="77777777" w:rsidR="00DD7184" w:rsidRDefault="00B308FB">
      <w:pPr>
        <w:numPr>
          <w:ilvl w:val="0"/>
          <w:numId w:val="5"/>
        </w:numPr>
      </w:pPr>
      <w:r>
        <w:t>Trainings:</w:t>
      </w:r>
    </w:p>
    <w:p w14:paraId="00000009" w14:textId="5B84D68A" w:rsidR="00DD7184" w:rsidRDefault="00B308FB">
      <w:pPr>
        <w:numPr>
          <w:ilvl w:val="0"/>
          <w:numId w:val="1"/>
        </w:numPr>
      </w:pPr>
      <w:r>
        <w:t xml:space="preserve">James reported that the Porn’s Place in Sex Offender Supervision and Treatment training </w:t>
      </w:r>
      <w:proofErr w:type="gramStart"/>
      <w:r w:rsidR="00DE513D">
        <w:t>is currently scheduled</w:t>
      </w:r>
      <w:proofErr w:type="gramEnd"/>
      <w:r w:rsidR="00DE513D">
        <w:t xml:space="preserve"> to</w:t>
      </w:r>
      <w:r>
        <w:t xml:space="preserve"> be on September 16th.  It has been approved for </w:t>
      </w:r>
      <w:proofErr w:type="gramStart"/>
      <w:r>
        <w:t>100</w:t>
      </w:r>
      <w:proofErr w:type="gramEnd"/>
      <w:r>
        <w:t xml:space="preserve"> people.  James is going to move </w:t>
      </w:r>
      <w:r>
        <w:t xml:space="preserve">the date up so the approval for CEs does not expire.   </w:t>
      </w:r>
    </w:p>
    <w:p w14:paraId="0000000A" w14:textId="77777777" w:rsidR="00DD7184" w:rsidRDefault="00B308FB">
      <w:pPr>
        <w:numPr>
          <w:ilvl w:val="0"/>
          <w:numId w:val="1"/>
        </w:numPr>
      </w:pPr>
      <w:r>
        <w:t>ROSAC - No update</w:t>
      </w:r>
    </w:p>
    <w:p w14:paraId="0000000B" w14:textId="77777777" w:rsidR="00DD7184" w:rsidRDefault="00B308FB">
      <w:pPr>
        <w:numPr>
          <w:ilvl w:val="0"/>
          <w:numId w:val="1"/>
        </w:numPr>
      </w:pPr>
      <w:r>
        <w:t>Professor - No update</w:t>
      </w:r>
    </w:p>
    <w:p w14:paraId="0000000C" w14:textId="77777777" w:rsidR="00DD7184" w:rsidRDefault="00B308FB">
      <w:pPr>
        <w:numPr>
          <w:ilvl w:val="0"/>
          <w:numId w:val="1"/>
        </w:numPr>
      </w:pPr>
      <w:r>
        <w:t>Protective Factors (SAPROF) - No update</w:t>
      </w:r>
    </w:p>
    <w:p w14:paraId="0000000D" w14:textId="77777777" w:rsidR="00DD7184" w:rsidRDefault="00B308FB">
      <w:pPr>
        <w:numPr>
          <w:ilvl w:val="0"/>
          <w:numId w:val="1"/>
        </w:numPr>
      </w:pPr>
      <w:r>
        <w:t>Andrew Brankley—Risk Levels.</w:t>
      </w:r>
    </w:p>
    <w:p w14:paraId="0000000E" w14:textId="0B014D1C" w:rsidR="00DD7184" w:rsidRDefault="00B308FB">
      <w:pPr>
        <w:numPr>
          <w:ilvl w:val="1"/>
          <w:numId w:val="1"/>
        </w:numPr>
      </w:pPr>
      <w:r>
        <w:t>James will follow up with Dr. Br</w:t>
      </w:r>
      <w:r w:rsidR="00DE513D">
        <w:t>a</w:t>
      </w:r>
      <w:r>
        <w:t>nkley to determine appropriateness of training.</w:t>
      </w:r>
    </w:p>
    <w:p w14:paraId="0000000F" w14:textId="77777777" w:rsidR="00DD7184" w:rsidRDefault="00B308FB">
      <w:pPr>
        <w:numPr>
          <w:ilvl w:val="0"/>
          <w:numId w:val="1"/>
        </w:numPr>
      </w:pPr>
      <w:r>
        <w:t>Compassion</w:t>
      </w:r>
      <w:r>
        <w:t xml:space="preserve"> Fatigue?</w:t>
      </w:r>
    </w:p>
    <w:p w14:paraId="00000010" w14:textId="77777777" w:rsidR="00DD7184" w:rsidRDefault="00DD7184"/>
    <w:p w14:paraId="00000011" w14:textId="77777777" w:rsidR="00DD7184" w:rsidRDefault="00B308FB">
      <w:r>
        <w:t xml:space="preserve">IV. </w:t>
      </w:r>
      <w:r>
        <w:tab/>
        <w:t>Juvenile Training - No update</w:t>
      </w:r>
    </w:p>
    <w:p w14:paraId="00000012" w14:textId="77777777" w:rsidR="00DD7184" w:rsidRDefault="00DD7184"/>
    <w:p w14:paraId="00000013" w14:textId="77777777" w:rsidR="00DD7184" w:rsidRDefault="00B308FB">
      <w:r>
        <w:t xml:space="preserve">V. </w:t>
      </w:r>
      <w:r>
        <w:tab/>
        <w:t>Technical Communication: No Update</w:t>
      </w:r>
    </w:p>
    <w:p w14:paraId="00000014" w14:textId="77777777" w:rsidR="00DD7184" w:rsidRDefault="00DD7184"/>
    <w:p w14:paraId="00000015" w14:textId="77777777" w:rsidR="00DD7184" w:rsidRDefault="00B308FB">
      <w:r>
        <w:t>VI.</w:t>
      </w:r>
      <w:r>
        <w:tab/>
        <w:t xml:space="preserve"> Membership/Branding:</w:t>
      </w:r>
    </w:p>
    <w:p w14:paraId="00000016" w14:textId="77777777" w:rsidR="00DD7184" w:rsidRDefault="00B308FB">
      <w:pPr>
        <w:numPr>
          <w:ilvl w:val="0"/>
          <w:numId w:val="2"/>
        </w:numPr>
      </w:pPr>
      <w:r>
        <w:t xml:space="preserve">Membership renewal is down.  </w:t>
      </w:r>
    </w:p>
    <w:p w14:paraId="00000017" w14:textId="77777777" w:rsidR="00DD7184" w:rsidRDefault="00B308FB">
      <w:pPr>
        <w:numPr>
          <w:ilvl w:val="0"/>
          <w:numId w:val="2"/>
        </w:numPr>
      </w:pPr>
      <w:proofErr w:type="gramStart"/>
      <w:r>
        <w:t>Some</w:t>
      </w:r>
      <w:proofErr w:type="gramEnd"/>
      <w:r>
        <w:t xml:space="preserve"> board members need to renew their membership.</w:t>
      </w:r>
    </w:p>
    <w:p w14:paraId="00000018" w14:textId="77777777" w:rsidR="00DD7184" w:rsidRDefault="00B308FB">
      <w:pPr>
        <w:numPr>
          <w:ilvl w:val="0"/>
          <w:numId w:val="2"/>
        </w:numPr>
      </w:pPr>
      <w:r>
        <w:t>Training numbers are getting progressively smaller.  We discus</w:t>
      </w:r>
      <w:r>
        <w:t xml:space="preserve">sed the possibility of offering conferences that could </w:t>
      </w:r>
      <w:proofErr w:type="gramStart"/>
      <w:r>
        <w:t>be attended</w:t>
      </w:r>
      <w:proofErr w:type="gramEnd"/>
      <w:r>
        <w:t xml:space="preserve"> both in person and online.  </w:t>
      </w:r>
    </w:p>
    <w:p w14:paraId="00000019" w14:textId="77777777" w:rsidR="00DD7184" w:rsidRDefault="00DD7184"/>
    <w:p w14:paraId="0000001A" w14:textId="77777777" w:rsidR="00DD7184" w:rsidRDefault="00B308FB">
      <w:r>
        <w:t xml:space="preserve">VII. </w:t>
      </w:r>
      <w:r>
        <w:tab/>
        <w:t>Written Communication:</w:t>
      </w:r>
    </w:p>
    <w:p w14:paraId="0000001B" w14:textId="017B3D15" w:rsidR="00DD7184" w:rsidRDefault="00B308FB">
      <w:pPr>
        <w:ind w:firstLine="720"/>
      </w:pPr>
      <w:r>
        <w:t>A. Brief interview with a board member – Kat</w:t>
      </w:r>
      <w:r w:rsidR="00DE513D">
        <w:t>y</w:t>
      </w:r>
      <w:r>
        <w:t xml:space="preserve"> will take charge of this.  </w:t>
      </w:r>
    </w:p>
    <w:p w14:paraId="0000001C" w14:textId="77777777" w:rsidR="00DD7184" w:rsidRDefault="00B308FB">
      <w:pPr>
        <w:ind w:firstLine="720"/>
      </w:pPr>
      <w:r>
        <w:t>B. ACLU Updates - No Discussion</w:t>
      </w:r>
    </w:p>
    <w:p w14:paraId="0000001D" w14:textId="77777777" w:rsidR="00DD7184" w:rsidRDefault="00DD7184">
      <w:pPr>
        <w:ind w:firstLine="720"/>
      </w:pPr>
    </w:p>
    <w:p w14:paraId="0000001E" w14:textId="77777777" w:rsidR="00DD7184" w:rsidRDefault="00B308FB">
      <w:r>
        <w:t>VIII.</w:t>
      </w:r>
      <w:r>
        <w:tab/>
        <w:t xml:space="preserve"> Research Grant Committee: Not reviewed</w:t>
      </w:r>
    </w:p>
    <w:p w14:paraId="0000001F" w14:textId="77777777" w:rsidR="00DD7184" w:rsidRDefault="00DD7184"/>
    <w:p w14:paraId="00000020" w14:textId="77777777" w:rsidR="00DD7184" w:rsidRDefault="00B308FB">
      <w:r>
        <w:t xml:space="preserve">IX. </w:t>
      </w:r>
      <w:r>
        <w:tab/>
        <w:t>Registry Committee: No updates</w:t>
      </w:r>
    </w:p>
    <w:p w14:paraId="00000021" w14:textId="77777777" w:rsidR="00DD7184" w:rsidRDefault="00B308FB">
      <w:pPr>
        <w:numPr>
          <w:ilvl w:val="0"/>
          <w:numId w:val="3"/>
        </w:numPr>
      </w:pPr>
      <w:r>
        <w:t>Dave talked about broadening this to “Legislative Issues.”</w:t>
      </w:r>
    </w:p>
    <w:p w14:paraId="00000022" w14:textId="77777777" w:rsidR="00DD7184" w:rsidRDefault="00DD7184">
      <w:pPr>
        <w:ind w:left="1440"/>
      </w:pPr>
    </w:p>
    <w:p w14:paraId="00000023" w14:textId="77777777" w:rsidR="00DD7184" w:rsidRDefault="00B308FB">
      <w:r>
        <w:t xml:space="preserve">X. </w:t>
      </w:r>
      <w:r>
        <w:tab/>
        <w:t>Fi</w:t>
      </w:r>
      <w:r>
        <w:t>nancial update: Ron will send a financial update.</w:t>
      </w:r>
    </w:p>
    <w:p w14:paraId="00000024" w14:textId="77777777" w:rsidR="00DD7184" w:rsidRDefault="00DD7184"/>
    <w:p w14:paraId="00000025" w14:textId="77777777" w:rsidR="00DD7184" w:rsidRDefault="00B308FB">
      <w:r>
        <w:t xml:space="preserve">XI. </w:t>
      </w:r>
      <w:r>
        <w:tab/>
        <w:t>Treatment for Women Subcommittee: No update</w:t>
      </w:r>
    </w:p>
    <w:p w14:paraId="00000026" w14:textId="77777777" w:rsidR="00DD7184" w:rsidRDefault="00DD7184"/>
    <w:p w14:paraId="00000027" w14:textId="77777777" w:rsidR="00DD7184" w:rsidRDefault="00B308FB">
      <w:r>
        <w:t>XII.</w:t>
      </w:r>
      <w:r>
        <w:tab/>
        <w:t>Chapter info due in January—Marissa has everything she needs, will submit soon.</w:t>
      </w:r>
    </w:p>
    <w:p w14:paraId="00000028" w14:textId="77777777" w:rsidR="00DD7184" w:rsidRDefault="00DD7184"/>
    <w:p w14:paraId="00000029" w14:textId="77777777" w:rsidR="00DD7184" w:rsidRDefault="00B308FB">
      <w:r>
        <w:t>Annual Financial Report</w:t>
      </w:r>
    </w:p>
    <w:p w14:paraId="0000002A" w14:textId="77777777" w:rsidR="00DD7184" w:rsidRDefault="00B308FB">
      <w:r>
        <w:t>Results of Any Financial Audits</w:t>
      </w:r>
    </w:p>
    <w:p w14:paraId="0000002B" w14:textId="77777777" w:rsidR="00DD7184" w:rsidRDefault="00B308FB">
      <w:r>
        <w:t>Copies of All</w:t>
      </w:r>
      <w:r>
        <w:t xml:space="preserve"> Minutes</w:t>
      </w:r>
    </w:p>
    <w:p w14:paraId="0000002C" w14:textId="77777777" w:rsidR="00DD7184" w:rsidRDefault="00B308FB">
      <w:r>
        <w:t>List of Chapter Members</w:t>
      </w:r>
    </w:p>
    <w:p w14:paraId="0000002D" w14:textId="77777777" w:rsidR="00DD7184" w:rsidRDefault="00DD7184"/>
    <w:p w14:paraId="0000002E" w14:textId="77777777" w:rsidR="00DD7184" w:rsidRDefault="00B308FB">
      <w:r>
        <w:t xml:space="preserve">XIII. Tahmina’s slides:  Tahmina will send slides to the board for review.  </w:t>
      </w:r>
    </w:p>
    <w:p w14:paraId="0000002F" w14:textId="77777777" w:rsidR="00DD7184" w:rsidRDefault="00DD7184"/>
    <w:p w14:paraId="00000030" w14:textId="77777777" w:rsidR="00DD7184" w:rsidRDefault="00B308FB">
      <w:r>
        <w:t>Next Meeting: Tuesday, April 26, 2022, at 12:30pm</w:t>
      </w:r>
    </w:p>
    <w:p w14:paraId="00000031" w14:textId="77777777" w:rsidR="00DD7184" w:rsidRDefault="00DD7184"/>
    <w:p w14:paraId="00000032" w14:textId="77777777" w:rsidR="00DD7184" w:rsidRDefault="00DD7184"/>
    <w:sectPr w:rsidR="00DD71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5E0"/>
    <w:multiLevelType w:val="multilevel"/>
    <w:tmpl w:val="F1340A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85511DE"/>
    <w:multiLevelType w:val="multilevel"/>
    <w:tmpl w:val="5C8E3E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2E20CD"/>
    <w:multiLevelType w:val="multilevel"/>
    <w:tmpl w:val="214E13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3447E84"/>
    <w:multiLevelType w:val="multilevel"/>
    <w:tmpl w:val="B98005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AC11E78"/>
    <w:multiLevelType w:val="multilevel"/>
    <w:tmpl w:val="2E5CD4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84"/>
    <w:rsid w:val="00B308FB"/>
    <w:rsid w:val="00DD7184"/>
    <w:rsid w:val="00D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ADCF"/>
  <w15:docId w15:val="{46856438-164C-4928-B475-BA21F6D1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Berghuis</cp:lastModifiedBy>
  <cp:revision>3</cp:revision>
  <dcterms:created xsi:type="dcterms:W3CDTF">2022-03-29T20:02:00Z</dcterms:created>
  <dcterms:modified xsi:type="dcterms:W3CDTF">2022-03-29T20:17:00Z</dcterms:modified>
</cp:coreProperties>
</file>